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712" w:rsidRPr="00147712" w:rsidRDefault="00147712" w:rsidP="00147712">
      <w:pPr>
        <w:jc w:val="center"/>
        <w:rPr>
          <w:rFonts w:ascii="Arial" w:hAnsi="Arial" w:cs="Arial"/>
          <w:sz w:val="24"/>
          <w:szCs w:val="24"/>
        </w:rPr>
      </w:pPr>
      <w:bookmarkStart w:id="0" w:name="_Hlk81337307"/>
      <w:r w:rsidRPr="00147712">
        <w:rPr>
          <w:rFonts w:ascii="Arial" w:hAnsi="Arial" w:cs="Arial"/>
          <w:sz w:val="24"/>
          <w:szCs w:val="24"/>
        </w:rPr>
        <w:t>ST. JOSEPH’S COLLEGE FOR WOMEN (AUTONOMOUS) VISAKHAPATNAM</w:t>
      </w:r>
    </w:p>
    <w:p w:rsidR="00147712" w:rsidRPr="00147712" w:rsidRDefault="00147712" w:rsidP="00147712">
      <w:pPr>
        <w:rPr>
          <w:rFonts w:ascii="Arial" w:hAnsi="Arial" w:cs="Arial"/>
          <w:sz w:val="24"/>
          <w:szCs w:val="24"/>
        </w:rPr>
      </w:pPr>
      <w:r w:rsidRPr="00147712">
        <w:rPr>
          <w:rFonts w:ascii="Arial" w:hAnsi="Arial" w:cs="Arial"/>
          <w:sz w:val="24"/>
          <w:szCs w:val="24"/>
        </w:rPr>
        <w:t xml:space="preserve">   V SEMESTER          </w:t>
      </w:r>
      <w:r>
        <w:rPr>
          <w:rFonts w:ascii="Arial" w:hAnsi="Arial" w:cs="Arial"/>
          <w:sz w:val="24"/>
          <w:szCs w:val="24"/>
        </w:rPr>
        <w:t xml:space="preserve">    </w:t>
      </w:r>
      <w:r w:rsidRPr="00147712">
        <w:rPr>
          <w:rFonts w:ascii="Arial" w:hAnsi="Arial" w:cs="Arial"/>
          <w:b/>
          <w:sz w:val="24"/>
          <w:szCs w:val="24"/>
        </w:rPr>
        <w:t xml:space="preserve">ENGLISH LANGUAGE AND LITERATURE   </w:t>
      </w:r>
      <w:r>
        <w:rPr>
          <w:rFonts w:ascii="Arial" w:hAnsi="Arial" w:cs="Arial"/>
          <w:b/>
          <w:sz w:val="24"/>
          <w:szCs w:val="24"/>
        </w:rPr>
        <w:t xml:space="preserve">   </w:t>
      </w:r>
      <w:r w:rsidRPr="00147712">
        <w:rPr>
          <w:rFonts w:ascii="Arial" w:hAnsi="Arial" w:cs="Arial"/>
          <w:sz w:val="24"/>
          <w:szCs w:val="24"/>
        </w:rPr>
        <w:t>TIME: 4 HRS /WEEK</w:t>
      </w:r>
    </w:p>
    <w:p w:rsidR="00147712" w:rsidRPr="00147712" w:rsidRDefault="00147712" w:rsidP="001A5384">
      <w:pPr>
        <w:jc w:val="both"/>
        <w:rPr>
          <w:rFonts w:ascii="Arial" w:hAnsi="Arial" w:cs="Arial"/>
          <w:sz w:val="24"/>
          <w:szCs w:val="24"/>
        </w:rPr>
      </w:pPr>
      <w:r w:rsidRPr="00147712">
        <w:rPr>
          <w:rFonts w:ascii="Arial" w:hAnsi="Arial" w:cs="Arial"/>
          <w:sz w:val="24"/>
          <w:szCs w:val="24"/>
        </w:rPr>
        <w:t xml:space="preserve">  ELL-Ma</w:t>
      </w:r>
      <w:r w:rsidR="00631422">
        <w:rPr>
          <w:rFonts w:ascii="Arial" w:hAnsi="Arial" w:cs="Arial"/>
          <w:sz w:val="24"/>
          <w:szCs w:val="24"/>
        </w:rPr>
        <w:t>2</w:t>
      </w:r>
      <w:r w:rsidRPr="00147712">
        <w:rPr>
          <w:rFonts w:ascii="Arial" w:hAnsi="Arial" w:cs="Arial"/>
          <w:sz w:val="24"/>
          <w:szCs w:val="24"/>
        </w:rPr>
        <w:t>-5201(4</w:t>
      </w:r>
      <w:r w:rsidRPr="00147712">
        <w:rPr>
          <w:rFonts w:ascii="Arial" w:hAnsi="Arial" w:cs="Arial"/>
          <w:sz w:val="20"/>
          <w:szCs w:val="20"/>
        </w:rPr>
        <w:t xml:space="preserve">)    </w:t>
      </w:r>
      <w:r w:rsidRPr="00147712">
        <w:rPr>
          <w:rFonts w:ascii="Arial" w:hAnsi="Arial" w:cs="Arial"/>
          <w:b/>
          <w:bCs/>
          <w:color w:val="000000"/>
          <w:w w:val="112"/>
          <w:sz w:val="20"/>
          <w:szCs w:val="20"/>
        </w:rPr>
        <w:t>CREATIVE WRITING AND LITERARY APPRECIATION</w:t>
      </w:r>
      <w:r w:rsidRPr="00147712"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</w:t>
      </w:r>
      <w:r w:rsidRPr="00147712">
        <w:rPr>
          <w:rFonts w:ascii="Arial" w:hAnsi="Arial" w:cs="Arial"/>
          <w:bCs/>
          <w:color w:val="000000"/>
          <w:w w:val="112"/>
          <w:sz w:val="24"/>
          <w:szCs w:val="24"/>
        </w:rPr>
        <w:t>MAX.MARKS:100</w:t>
      </w:r>
    </w:p>
    <w:p w:rsidR="00147712" w:rsidRPr="00147712" w:rsidRDefault="00147712" w:rsidP="001A5384">
      <w:pPr>
        <w:pStyle w:val="Heading1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147712">
        <w:rPr>
          <w:rFonts w:ascii="Arial" w:hAnsi="Arial" w:cs="Arial"/>
        </w:rPr>
        <w:t xml:space="preserve"> </w:t>
      </w:r>
      <w:proofErr w:type="spellStart"/>
      <w:r w:rsidRPr="00147712">
        <w:rPr>
          <w:rFonts w:ascii="Arial" w:hAnsi="Arial" w:cs="Arial"/>
          <w:b w:val="0"/>
        </w:rPr>
        <w:t>w.e.f</w:t>
      </w:r>
      <w:proofErr w:type="spellEnd"/>
      <w:r w:rsidRPr="00147712">
        <w:rPr>
          <w:rFonts w:ascii="Arial" w:hAnsi="Arial" w:cs="Arial"/>
          <w:b w:val="0"/>
        </w:rPr>
        <w:t>. (AK Batch)</w:t>
      </w:r>
      <w:r w:rsidRPr="00147712">
        <w:rPr>
          <w:rFonts w:ascii="Arial" w:hAnsi="Arial" w:cs="Arial"/>
        </w:rPr>
        <w:t xml:space="preserve">                          </w:t>
      </w:r>
      <w:r>
        <w:rPr>
          <w:rFonts w:ascii="Arial" w:hAnsi="Arial" w:cs="Arial"/>
        </w:rPr>
        <w:t xml:space="preserve">      </w:t>
      </w:r>
      <w:r w:rsidRPr="00147712">
        <w:rPr>
          <w:rFonts w:ascii="Arial" w:hAnsi="Arial" w:cs="Arial"/>
        </w:rPr>
        <w:t xml:space="preserve"> SYLLABUS          </w:t>
      </w:r>
    </w:p>
    <w:p w:rsidR="00147712" w:rsidRPr="00147712" w:rsidRDefault="00147712" w:rsidP="001A5384">
      <w:pPr>
        <w:pStyle w:val="Heading1"/>
        <w:ind w:left="0"/>
        <w:rPr>
          <w:rFonts w:ascii="Arial" w:hAnsi="Arial" w:cs="Arial"/>
        </w:rPr>
      </w:pPr>
    </w:p>
    <w:p w:rsidR="001E5A6B" w:rsidRPr="00147712" w:rsidRDefault="00147712" w:rsidP="001E5A6B">
      <w:pPr>
        <w:widowControl/>
        <w:autoSpaceDE/>
        <w:autoSpaceDN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</w:t>
      </w:r>
      <w:r w:rsidR="001E5A6B" w:rsidRPr="00147712">
        <w:rPr>
          <w:rFonts w:ascii="Arial" w:hAnsi="Arial" w:cs="Arial"/>
          <w:b/>
          <w:sz w:val="24"/>
          <w:szCs w:val="24"/>
        </w:rPr>
        <w:t xml:space="preserve">OBJECTIVES: </w:t>
      </w:r>
      <w:r w:rsidR="001E5A6B" w:rsidRPr="00147712">
        <w:rPr>
          <w:rFonts w:ascii="Arial" w:hAnsi="Arial" w:cs="Arial"/>
          <w:sz w:val="24"/>
          <w:szCs w:val="24"/>
        </w:rPr>
        <w:t>To enable the students to</w:t>
      </w:r>
    </w:p>
    <w:p w:rsidR="001E5A6B" w:rsidRPr="00631422" w:rsidRDefault="001E5A6B" w:rsidP="00631422">
      <w:pPr>
        <w:pStyle w:val="ListParagraph"/>
        <w:numPr>
          <w:ilvl w:val="0"/>
          <w:numId w:val="9"/>
        </w:numPr>
        <w:ind w:left="851" w:hanging="284"/>
        <w:rPr>
          <w:rFonts w:ascii="Arial" w:hAnsi="Arial" w:cs="Arial"/>
          <w:sz w:val="24"/>
          <w:szCs w:val="24"/>
        </w:rPr>
      </w:pPr>
      <w:r w:rsidRPr="00147712">
        <w:rPr>
          <w:rFonts w:ascii="Arial" w:hAnsi="Arial" w:cs="Arial"/>
          <w:sz w:val="24"/>
          <w:szCs w:val="24"/>
        </w:rPr>
        <w:t>Understand and define the art of Creative Writing</w:t>
      </w:r>
      <w:bookmarkEnd w:id="0"/>
    </w:p>
    <w:p w:rsidR="001E5A6B" w:rsidRPr="00147712" w:rsidRDefault="00147712" w:rsidP="001E5A6B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</w:t>
      </w:r>
      <w:r w:rsidR="001E5A6B" w:rsidRPr="00147712">
        <w:rPr>
          <w:rFonts w:ascii="Arial" w:hAnsi="Arial" w:cs="Arial"/>
          <w:b/>
          <w:sz w:val="24"/>
          <w:szCs w:val="24"/>
        </w:rPr>
        <w:t>Course Outcomes:</w:t>
      </w:r>
    </w:p>
    <w:p w:rsidR="001E5A6B" w:rsidRPr="00147712" w:rsidRDefault="001E5A6B" w:rsidP="00147712">
      <w:pPr>
        <w:widowControl/>
        <w:autoSpaceDE/>
        <w:autoSpaceDN/>
        <w:ind w:left="1418" w:hanging="284"/>
        <w:rPr>
          <w:rFonts w:ascii="Arial" w:hAnsi="Arial" w:cs="Arial"/>
          <w:bCs/>
          <w:sz w:val="24"/>
          <w:szCs w:val="24"/>
        </w:rPr>
      </w:pPr>
      <w:r w:rsidRPr="00147712">
        <w:rPr>
          <w:rFonts w:ascii="Arial" w:hAnsi="Arial" w:cs="Arial"/>
          <w:bCs/>
          <w:sz w:val="24"/>
          <w:szCs w:val="24"/>
        </w:rPr>
        <w:t>After going through the course, the learner will be able to</w:t>
      </w:r>
    </w:p>
    <w:p w:rsidR="001E5A6B" w:rsidRPr="00147712" w:rsidRDefault="001E5A6B" w:rsidP="00147712">
      <w:pPr>
        <w:pStyle w:val="ListParagraph"/>
        <w:widowControl/>
        <w:numPr>
          <w:ilvl w:val="0"/>
          <w:numId w:val="8"/>
        </w:numPr>
        <w:autoSpaceDE/>
        <w:autoSpaceDN/>
        <w:ind w:left="1418" w:hanging="284"/>
        <w:rPr>
          <w:rFonts w:ascii="Arial" w:hAnsi="Arial" w:cs="Arial"/>
          <w:bCs/>
          <w:sz w:val="24"/>
          <w:szCs w:val="24"/>
        </w:rPr>
      </w:pPr>
      <w:r w:rsidRPr="00147712">
        <w:rPr>
          <w:rFonts w:ascii="Arial" w:hAnsi="Arial" w:cs="Arial"/>
          <w:bCs/>
          <w:sz w:val="24"/>
          <w:szCs w:val="24"/>
        </w:rPr>
        <w:t>Identify different literary genres</w:t>
      </w:r>
    </w:p>
    <w:p w:rsidR="001E5A6B" w:rsidRPr="00147712" w:rsidRDefault="001E5A6B" w:rsidP="00147712">
      <w:pPr>
        <w:pStyle w:val="ListParagraph"/>
        <w:widowControl/>
        <w:numPr>
          <w:ilvl w:val="0"/>
          <w:numId w:val="8"/>
        </w:numPr>
        <w:autoSpaceDE/>
        <w:autoSpaceDN/>
        <w:ind w:left="1418" w:hanging="284"/>
        <w:rPr>
          <w:rFonts w:ascii="Arial" w:hAnsi="Arial" w:cs="Arial"/>
          <w:bCs/>
          <w:sz w:val="24"/>
          <w:szCs w:val="24"/>
        </w:rPr>
      </w:pPr>
      <w:r w:rsidRPr="00147712">
        <w:rPr>
          <w:rFonts w:ascii="Arial" w:hAnsi="Arial" w:cs="Arial"/>
          <w:bCs/>
          <w:sz w:val="24"/>
          <w:szCs w:val="24"/>
        </w:rPr>
        <w:t>Review the published works of others</w:t>
      </w:r>
    </w:p>
    <w:p w:rsidR="001E5A6B" w:rsidRPr="00147712" w:rsidRDefault="001E5A6B" w:rsidP="00147712">
      <w:pPr>
        <w:pStyle w:val="ListParagraph"/>
        <w:widowControl/>
        <w:numPr>
          <w:ilvl w:val="0"/>
          <w:numId w:val="8"/>
        </w:numPr>
        <w:autoSpaceDE/>
        <w:autoSpaceDN/>
        <w:ind w:left="1418" w:hanging="284"/>
        <w:rPr>
          <w:rFonts w:ascii="Arial" w:hAnsi="Arial" w:cs="Arial"/>
          <w:bCs/>
          <w:sz w:val="24"/>
          <w:szCs w:val="24"/>
        </w:rPr>
      </w:pPr>
      <w:r w:rsidRPr="00147712">
        <w:rPr>
          <w:rFonts w:ascii="Arial" w:hAnsi="Arial" w:cs="Arial"/>
          <w:bCs/>
          <w:sz w:val="24"/>
          <w:szCs w:val="24"/>
        </w:rPr>
        <w:t>Deliver presentations on the literary works</w:t>
      </w:r>
    </w:p>
    <w:p w:rsidR="001E5A6B" w:rsidRPr="00147712" w:rsidRDefault="001E5A6B" w:rsidP="00147712">
      <w:pPr>
        <w:pStyle w:val="ListParagraph"/>
        <w:widowControl/>
        <w:numPr>
          <w:ilvl w:val="0"/>
          <w:numId w:val="8"/>
        </w:numPr>
        <w:autoSpaceDE/>
        <w:autoSpaceDN/>
        <w:ind w:left="1418" w:hanging="284"/>
        <w:rPr>
          <w:rFonts w:ascii="Arial" w:hAnsi="Arial" w:cs="Arial"/>
          <w:bCs/>
          <w:sz w:val="24"/>
          <w:szCs w:val="24"/>
        </w:rPr>
      </w:pPr>
      <w:r w:rsidRPr="00147712">
        <w:rPr>
          <w:rFonts w:ascii="Arial" w:hAnsi="Arial" w:cs="Arial"/>
          <w:bCs/>
          <w:sz w:val="24"/>
          <w:szCs w:val="24"/>
        </w:rPr>
        <w:t>Demonstrate the creative writing skills</w:t>
      </w:r>
    </w:p>
    <w:p w:rsidR="001E5A6B" w:rsidRPr="00147712" w:rsidRDefault="001E5A6B" w:rsidP="00147712">
      <w:pPr>
        <w:pStyle w:val="ListParagraph"/>
        <w:widowControl/>
        <w:numPr>
          <w:ilvl w:val="0"/>
          <w:numId w:val="8"/>
        </w:numPr>
        <w:autoSpaceDE/>
        <w:autoSpaceDN/>
        <w:ind w:left="1418" w:hanging="284"/>
        <w:rPr>
          <w:rFonts w:ascii="Arial" w:hAnsi="Arial" w:cs="Arial"/>
          <w:bCs/>
          <w:sz w:val="24"/>
          <w:szCs w:val="24"/>
        </w:rPr>
      </w:pPr>
      <w:r w:rsidRPr="00147712">
        <w:rPr>
          <w:rFonts w:ascii="Arial" w:hAnsi="Arial" w:cs="Arial"/>
          <w:bCs/>
          <w:sz w:val="24"/>
          <w:szCs w:val="24"/>
        </w:rPr>
        <w:t xml:space="preserve">Evaluate the prose and fiction </w:t>
      </w:r>
    </w:p>
    <w:p w:rsidR="00BE7BC2" w:rsidRPr="00147712" w:rsidRDefault="00147712" w:rsidP="00147712">
      <w:pPr>
        <w:pStyle w:val="Heading1"/>
        <w:ind w:left="0"/>
        <w:rPr>
          <w:rFonts w:ascii="Arial" w:hAnsi="Arial" w:cs="Arial"/>
        </w:rPr>
      </w:pPr>
      <w:r>
        <w:rPr>
          <w:rFonts w:ascii="Arial" w:hAnsi="Arial" w:cs="Arial"/>
          <w:spacing w:val="-2"/>
        </w:rPr>
        <w:t xml:space="preserve">      </w:t>
      </w:r>
      <w:r w:rsidR="006D0B62" w:rsidRPr="00147712">
        <w:rPr>
          <w:rFonts w:ascii="Arial" w:hAnsi="Arial" w:cs="Arial"/>
          <w:spacing w:val="-2"/>
        </w:rPr>
        <w:t>UNIT-</w:t>
      </w:r>
      <w:r w:rsidR="006D0B62" w:rsidRPr="00147712">
        <w:rPr>
          <w:rFonts w:ascii="Arial" w:hAnsi="Arial" w:cs="Arial"/>
          <w:spacing w:val="-10"/>
        </w:rPr>
        <w:t>I</w:t>
      </w:r>
    </w:p>
    <w:p w:rsidR="00BE7BC2" w:rsidRPr="00147712" w:rsidRDefault="00631422" w:rsidP="00147712">
      <w:pPr>
        <w:pStyle w:val="ListParagraph"/>
        <w:numPr>
          <w:ilvl w:val="0"/>
          <w:numId w:val="6"/>
        </w:numPr>
        <w:tabs>
          <w:tab w:val="left" w:pos="1167"/>
        </w:tabs>
        <w:ind w:left="1167" w:hanging="359"/>
        <w:rPr>
          <w:rFonts w:ascii="Arial" w:hAnsi="Arial" w:cs="Arial"/>
          <w:sz w:val="24"/>
        </w:rPr>
      </w:pPr>
      <w:r w:rsidRPr="00147712">
        <w:rPr>
          <w:rFonts w:ascii="Arial" w:hAnsi="Arial" w:cs="Arial"/>
          <w:sz w:val="24"/>
        </w:rPr>
        <w:t>Understanding</w:t>
      </w:r>
      <w:r w:rsidR="006D0B62"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z w:val="24"/>
        </w:rPr>
        <w:t xml:space="preserve">Creative </w:t>
      </w:r>
      <w:r w:rsidRPr="00147712">
        <w:rPr>
          <w:rFonts w:ascii="Arial" w:hAnsi="Arial" w:cs="Arial"/>
          <w:spacing w:val="-2"/>
          <w:sz w:val="24"/>
        </w:rPr>
        <w:t>Writing</w:t>
      </w:r>
    </w:p>
    <w:p w:rsidR="00BE7BC2" w:rsidRPr="00147712" w:rsidRDefault="00631422">
      <w:pPr>
        <w:pStyle w:val="ListParagraph"/>
        <w:numPr>
          <w:ilvl w:val="0"/>
          <w:numId w:val="6"/>
        </w:numPr>
        <w:tabs>
          <w:tab w:val="left" w:pos="1167"/>
        </w:tabs>
        <w:spacing w:before="2"/>
        <w:ind w:left="1167" w:hanging="359"/>
        <w:rPr>
          <w:rFonts w:ascii="Arial" w:hAnsi="Arial" w:cs="Arial"/>
          <w:sz w:val="24"/>
        </w:rPr>
      </w:pPr>
      <w:r w:rsidRPr="00147712">
        <w:rPr>
          <w:rFonts w:ascii="Arial" w:hAnsi="Arial" w:cs="Arial"/>
          <w:sz w:val="24"/>
        </w:rPr>
        <w:t>Characteristics</w:t>
      </w:r>
      <w:r w:rsidR="006D0B62"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z w:val="24"/>
        </w:rPr>
        <w:t>of</w:t>
      </w:r>
      <w:r w:rsidR="006D0B62"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z w:val="24"/>
        </w:rPr>
        <w:t xml:space="preserve">Good </w:t>
      </w:r>
      <w:r w:rsidRPr="00147712">
        <w:rPr>
          <w:rFonts w:ascii="Arial" w:hAnsi="Arial" w:cs="Arial"/>
          <w:spacing w:val="-2"/>
          <w:sz w:val="24"/>
        </w:rPr>
        <w:t>Writing</w:t>
      </w:r>
    </w:p>
    <w:p w:rsidR="00BE7BC2" w:rsidRPr="00147712" w:rsidRDefault="00147712" w:rsidP="00147712">
      <w:pPr>
        <w:pStyle w:val="Heading1"/>
        <w:spacing w:before="1"/>
        <w:ind w:left="0"/>
        <w:rPr>
          <w:rFonts w:ascii="Arial" w:hAnsi="Arial" w:cs="Arial"/>
        </w:rPr>
      </w:pPr>
      <w:r>
        <w:rPr>
          <w:rFonts w:ascii="Arial" w:hAnsi="Arial" w:cs="Arial"/>
          <w:spacing w:val="-2"/>
        </w:rPr>
        <w:t xml:space="preserve">     </w:t>
      </w:r>
      <w:r w:rsidR="006D0B62" w:rsidRPr="00147712">
        <w:rPr>
          <w:rFonts w:ascii="Arial" w:hAnsi="Arial" w:cs="Arial"/>
          <w:spacing w:val="-2"/>
        </w:rPr>
        <w:t>UNIT-</w:t>
      </w:r>
      <w:r w:rsidR="006D0B62" w:rsidRPr="00147712">
        <w:rPr>
          <w:rFonts w:ascii="Arial" w:hAnsi="Arial" w:cs="Arial"/>
          <w:spacing w:val="-7"/>
        </w:rPr>
        <w:t>II</w:t>
      </w:r>
    </w:p>
    <w:p w:rsidR="00BE7BC2" w:rsidRPr="00147712" w:rsidRDefault="00631422" w:rsidP="00147712">
      <w:pPr>
        <w:pStyle w:val="ListParagraph"/>
        <w:numPr>
          <w:ilvl w:val="0"/>
          <w:numId w:val="5"/>
        </w:numPr>
        <w:tabs>
          <w:tab w:val="left" w:pos="1167"/>
        </w:tabs>
        <w:ind w:left="1167" w:hanging="359"/>
        <w:rPr>
          <w:rFonts w:ascii="Arial" w:hAnsi="Arial" w:cs="Arial"/>
          <w:sz w:val="24"/>
        </w:rPr>
      </w:pPr>
      <w:r w:rsidRPr="00147712">
        <w:rPr>
          <w:rFonts w:ascii="Arial" w:hAnsi="Arial" w:cs="Arial"/>
          <w:sz w:val="24"/>
        </w:rPr>
        <w:t>Understanding</w:t>
      </w:r>
      <w:r w:rsidR="006D0B62"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z w:val="24"/>
        </w:rPr>
        <w:t>Fiction:</w:t>
      </w:r>
      <w:r w:rsidR="006D0B62"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z w:val="24"/>
        </w:rPr>
        <w:t>Novel</w:t>
      </w:r>
      <w:r w:rsidR="006D0B62"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z w:val="24"/>
        </w:rPr>
        <w:t>and</w:t>
      </w:r>
      <w:r w:rsidR="006D0B62">
        <w:rPr>
          <w:rFonts w:ascii="Arial" w:hAnsi="Arial" w:cs="Arial"/>
          <w:sz w:val="24"/>
        </w:rPr>
        <w:t xml:space="preserve"> </w:t>
      </w:r>
      <w:r w:rsidR="006D0B62" w:rsidRPr="00147712">
        <w:rPr>
          <w:rFonts w:ascii="Arial" w:hAnsi="Arial" w:cs="Arial"/>
          <w:sz w:val="24"/>
        </w:rPr>
        <w:t>Short</w:t>
      </w:r>
      <w:r w:rsidR="006D0B62" w:rsidRPr="00147712">
        <w:rPr>
          <w:rFonts w:ascii="Arial" w:hAnsi="Arial" w:cs="Arial"/>
          <w:spacing w:val="-2"/>
          <w:sz w:val="24"/>
        </w:rPr>
        <w:t xml:space="preserve"> Story</w:t>
      </w:r>
    </w:p>
    <w:p w:rsidR="00BE7BC2" w:rsidRPr="00147712" w:rsidRDefault="00595DB7" w:rsidP="00147712">
      <w:pPr>
        <w:ind w:left="1168"/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</w:rPr>
        <w:pict>
          <v:shape id="Graphic 1" o:spid="_x0000_s1026" style="position:absolute;left:0;text-align:left;margin-left:186.9pt;margin-top:26.4pt;width:3.5pt;height:.6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" path="m44450,l,,,7620r44450,l44450,xe" fillcolor="black" stroked="f">
            <v:path arrowok="t"/>
            <w10:wrap anchorx="page"/>
          </v:shape>
        </w:pict>
      </w:r>
      <w:r w:rsidR="00631422" w:rsidRPr="00147712">
        <w:rPr>
          <w:rFonts w:ascii="Arial" w:hAnsi="Arial" w:cs="Arial"/>
          <w:sz w:val="24"/>
        </w:rPr>
        <w:t>(</w:t>
      </w:r>
      <w:r w:rsidR="00631422" w:rsidRPr="00147712">
        <w:rPr>
          <w:rFonts w:ascii="Arial" w:hAnsi="Arial" w:cs="Arial"/>
          <w:b/>
          <w:sz w:val="24"/>
        </w:rPr>
        <w:t>Plot,</w:t>
      </w:r>
      <w:r w:rsidR="00147712">
        <w:rPr>
          <w:rFonts w:ascii="Arial" w:hAnsi="Arial" w:cs="Arial"/>
          <w:b/>
          <w:sz w:val="24"/>
        </w:rPr>
        <w:t xml:space="preserve"> </w:t>
      </w:r>
      <w:r w:rsidR="00631422" w:rsidRPr="00147712">
        <w:rPr>
          <w:rFonts w:ascii="Arial" w:hAnsi="Arial" w:cs="Arial"/>
          <w:b/>
          <w:sz w:val="24"/>
        </w:rPr>
        <w:t>Character,</w:t>
      </w:r>
      <w:r w:rsidR="00147712">
        <w:rPr>
          <w:rFonts w:ascii="Arial" w:hAnsi="Arial" w:cs="Arial"/>
          <w:b/>
          <w:sz w:val="24"/>
        </w:rPr>
        <w:t xml:space="preserve"> </w:t>
      </w:r>
      <w:r w:rsidR="00631422" w:rsidRPr="00147712">
        <w:rPr>
          <w:rFonts w:ascii="Arial" w:hAnsi="Arial" w:cs="Arial"/>
          <w:b/>
          <w:sz w:val="24"/>
        </w:rPr>
        <w:t>Theme</w:t>
      </w:r>
      <w:r w:rsidR="00147712">
        <w:rPr>
          <w:rFonts w:ascii="Arial" w:hAnsi="Arial" w:cs="Arial"/>
          <w:b/>
          <w:sz w:val="24"/>
        </w:rPr>
        <w:t xml:space="preserve"> </w:t>
      </w:r>
      <w:r w:rsidR="00631422" w:rsidRPr="00147712">
        <w:rPr>
          <w:rFonts w:ascii="Arial" w:hAnsi="Arial" w:cs="Arial"/>
          <w:b/>
          <w:sz w:val="24"/>
        </w:rPr>
        <w:t>and</w:t>
      </w:r>
      <w:r w:rsidR="00147712">
        <w:rPr>
          <w:rFonts w:ascii="Arial" w:hAnsi="Arial" w:cs="Arial"/>
          <w:b/>
          <w:sz w:val="24"/>
        </w:rPr>
        <w:t xml:space="preserve"> </w:t>
      </w:r>
      <w:r w:rsidR="00631422" w:rsidRPr="00147712">
        <w:rPr>
          <w:rFonts w:ascii="Arial" w:hAnsi="Arial" w:cs="Arial"/>
          <w:b/>
          <w:sz w:val="24"/>
        </w:rPr>
        <w:t>Narrative</w:t>
      </w:r>
      <w:r w:rsidR="00147712">
        <w:rPr>
          <w:rFonts w:ascii="Arial" w:hAnsi="Arial" w:cs="Arial"/>
          <w:b/>
          <w:sz w:val="24"/>
        </w:rPr>
        <w:t xml:space="preserve"> </w:t>
      </w:r>
      <w:r w:rsidR="00631422" w:rsidRPr="00147712">
        <w:rPr>
          <w:rFonts w:ascii="Arial" w:hAnsi="Arial" w:cs="Arial"/>
          <w:b/>
          <w:sz w:val="24"/>
        </w:rPr>
        <w:t xml:space="preserve">Technique: </w:t>
      </w:r>
      <w:r w:rsidR="00631422" w:rsidRPr="00147712">
        <w:rPr>
          <w:rFonts w:ascii="Arial" w:hAnsi="Arial" w:cs="Arial"/>
          <w:sz w:val="24"/>
        </w:rPr>
        <w:t>A</w:t>
      </w:r>
      <w:r w:rsidR="00147712">
        <w:rPr>
          <w:rFonts w:ascii="Arial" w:hAnsi="Arial" w:cs="Arial"/>
          <w:sz w:val="24"/>
        </w:rPr>
        <w:t xml:space="preserve"> </w:t>
      </w:r>
      <w:r w:rsidR="00631422" w:rsidRPr="00147712">
        <w:rPr>
          <w:rFonts w:ascii="Arial" w:hAnsi="Arial" w:cs="Arial"/>
          <w:sz w:val="24"/>
        </w:rPr>
        <w:t>Tale</w:t>
      </w:r>
      <w:r w:rsidR="00147712">
        <w:rPr>
          <w:rFonts w:ascii="Arial" w:hAnsi="Arial" w:cs="Arial"/>
          <w:sz w:val="24"/>
        </w:rPr>
        <w:t xml:space="preserve"> </w:t>
      </w:r>
      <w:r w:rsidR="00631422" w:rsidRPr="00147712">
        <w:rPr>
          <w:rFonts w:ascii="Arial" w:hAnsi="Arial" w:cs="Arial"/>
          <w:sz w:val="24"/>
        </w:rPr>
        <w:t>of</w:t>
      </w:r>
      <w:r w:rsidR="00147712">
        <w:rPr>
          <w:rFonts w:ascii="Arial" w:hAnsi="Arial" w:cs="Arial"/>
          <w:sz w:val="24"/>
        </w:rPr>
        <w:t xml:space="preserve"> </w:t>
      </w:r>
      <w:r w:rsidR="00631422" w:rsidRPr="00147712">
        <w:rPr>
          <w:rFonts w:ascii="Arial" w:hAnsi="Arial" w:cs="Arial"/>
          <w:sz w:val="24"/>
        </w:rPr>
        <w:t>Two</w:t>
      </w:r>
      <w:r w:rsidR="00147712">
        <w:rPr>
          <w:rFonts w:ascii="Arial" w:hAnsi="Arial" w:cs="Arial"/>
          <w:sz w:val="24"/>
        </w:rPr>
        <w:t xml:space="preserve"> </w:t>
      </w:r>
      <w:r w:rsidR="00631422" w:rsidRPr="00147712">
        <w:rPr>
          <w:rFonts w:ascii="Arial" w:hAnsi="Arial" w:cs="Arial"/>
          <w:sz w:val="24"/>
        </w:rPr>
        <w:t>Cities– by</w:t>
      </w:r>
      <w:r w:rsidR="00147712">
        <w:rPr>
          <w:rFonts w:ascii="Arial" w:hAnsi="Arial" w:cs="Arial"/>
          <w:sz w:val="24"/>
        </w:rPr>
        <w:t xml:space="preserve"> </w:t>
      </w:r>
      <w:r w:rsidR="00631422" w:rsidRPr="00147712">
        <w:rPr>
          <w:rFonts w:ascii="Arial" w:hAnsi="Arial" w:cs="Arial"/>
          <w:sz w:val="24"/>
        </w:rPr>
        <w:t>Charles Dickens;</w:t>
      </w:r>
    </w:p>
    <w:p w:rsidR="00BE7BC2" w:rsidRPr="00147712" w:rsidRDefault="00631422" w:rsidP="00147712">
      <w:pPr>
        <w:pStyle w:val="BodyText"/>
        <w:ind w:left="1168" w:firstLine="0"/>
        <w:rPr>
          <w:rFonts w:ascii="Arial" w:hAnsi="Arial" w:cs="Arial"/>
        </w:rPr>
      </w:pPr>
      <w:r w:rsidRPr="00147712">
        <w:rPr>
          <w:rFonts w:ascii="Arial" w:hAnsi="Arial" w:cs="Arial"/>
        </w:rPr>
        <w:t>Visual</w:t>
      </w:r>
      <w:r w:rsidR="00147712">
        <w:rPr>
          <w:rFonts w:ascii="Arial" w:hAnsi="Arial" w:cs="Arial"/>
        </w:rPr>
        <w:t xml:space="preserve"> </w:t>
      </w:r>
      <w:r w:rsidRPr="00147712">
        <w:rPr>
          <w:rFonts w:ascii="Arial" w:hAnsi="Arial" w:cs="Arial"/>
        </w:rPr>
        <w:t>Description,</w:t>
      </w:r>
      <w:r w:rsidR="00147712">
        <w:rPr>
          <w:rFonts w:ascii="Arial" w:hAnsi="Arial" w:cs="Arial"/>
        </w:rPr>
        <w:t xml:space="preserve"> </w:t>
      </w:r>
      <w:r w:rsidRPr="00147712">
        <w:rPr>
          <w:rFonts w:ascii="Arial" w:hAnsi="Arial" w:cs="Arial"/>
        </w:rPr>
        <w:t>Point</w:t>
      </w:r>
      <w:r w:rsidR="00147712">
        <w:rPr>
          <w:rFonts w:ascii="Arial" w:hAnsi="Arial" w:cs="Arial"/>
        </w:rPr>
        <w:t xml:space="preserve"> </w:t>
      </w:r>
      <w:r w:rsidRPr="00147712">
        <w:rPr>
          <w:rFonts w:ascii="Arial" w:hAnsi="Arial" w:cs="Arial"/>
        </w:rPr>
        <w:t>of</w:t>
      </w:r>
      <w:r w:rsidR="00147712">
        <w:rPr>
          <w:rFonts w:ascii="Arial" w:hAnsi="Arial" w:cs="Arial"/>
        </w:rPr>
        <w:t xml:space="preserve"> </w:t>
      </w:r>
      <w:r w:rsidRPr="00147712">
        <w:rPr>
          <w:rFonts w:ascii="Arial" w:hAnsi="Arial" w:cs="Arial"/>
        </w:rPr>
        <w:t>View</w:t>
      </w:r>
      <w:r w:rsidR="00147712">
        <w:rPr>
          <w:rFonts w:ascii="Arial" w:hAnsi="Arial" w:cs="Arial"/>
        </w:rPr>
        <w:t xml:space="preserve"> </w:t>
      </w:r>
      <w:r w:rsidRPr="00147712">
        <w:rPr>
          <w:rFonts w:ascii="Arial" w:hAnsi="Arial" w:cs="Arial"/>
        </w:rPr>
        <w:t>and</w:t>
      </w:r>
      <w:r w:rsidR="00147712">
        <w:rPr>
          <w:rFonts w:ascii="Arial" w:hAnsi="Arial" w:cs="Arial"/>
        </w:rPr>
        <w:t xml:space="preserve"> </w:t>
      </w:r>
      <w:r w:rsidRPr="00147712">
        <w:rPr>
          <w:rFonts w:ascii="Arial" w:hAnsi="Arial" w:cs="Arial"/>
        </w:rPr>
        <w:t>Setting:</w:t>
      </w:r>
      <w:r w:rsidR="00147712">
        <w:rPr>
          <w:rFonts w:ascii="Arial" w:hAnsi="Arial" w:cs="Arial"/>
        </w:rPr>
        <w:t xml:space="preserve"> </w:t>
      </w:r>
      <w:r w:rsidRPr="00147712">
        <w:rPr>
          <w:rFonts w:ascii="Arial" w:hAnsi="Arial" w:cs="Arial"/>
        </w:rPr>
        <w:t>‘The</w:t>
      </w:r>
      <w:r w:rsidR="00147712">
        <w:rPr>
          <w:rFonts w:ascii="Arial" w:hAnsi="Arial" w:cs="Arial"/>
        </w:rPr>
        <w:t xml:space="preserve"> </w:t>
      </w:r>
      <w:r w:rsidRPr="00147712">
        <w:rPr>
          <w:rFonts w:ascii="Arial" w:hAnsi="Arial" w:cs="Arial"/>
        </w:rPr>
        <w:t>Black</w:t>
      </w:r>
      <w:r w:rsidR="00147712">
        <w:rPr>
          <w:rFonts w:ascii="Arial" w:hAnsi="Arial" w:cs="Arial"/>
        </w:rPr>
        <w:t xml:space="preserve"> </w:t>
      </w:r>
      <w:r w:rsidRPr="00147712">
        <w:rPr>
          <w:rFonts w:ascii="Arial" w:hAnsi="Arial" w:cs="Arial"/>
        </w:rPr>
        <w:t>Cat’</w:t>
      </w:r>
      <w:r w:rsidR="00147712">
        <w:rPr>
          <w:rFonts w:ascii="Arial" w:hAnsi="Arial" w:cs="Arial"/>
        </w:rPr>
        <w:t xml:space="preserve"> </w:t>
      </w:r>
      <w:r w:rsidRPr="00147712">
        <w:rPr>
          <w:rFonts w:ascii="Arial" w:hAnsi="Arial" w:cs="Arial"/>
        </w:rPr>
        <w:t>–by</w:t>
      </w:r>
      <w:r w:rsidR="00147712">
        <w:rPr>
          <w:rFonts w:ascii="Arial" w:hAnsi="Arial" w:cs="Arial"/>
        </w:rPr>
        <w:t xml:space="preserve"> </w:t>
      </w:r>
      <w:r w:rsidRPr="00147712">
        <w:rPr>
          <w:rFonts w:ascii="Arial" w:hAnsi="Arial" w:cs="Arial"/>
        </w:rPr>
        <w:t xml:space="preserve">Edgar </w:t>
      </w:r>
      <w:r w:rsidRPr="00147712">
        <w:rPr>
          <w:rFonts w:ascii="Arial" w:hAnsi="Arial" w:cs="Arial"/>
          <w:spacing w:val="-2"/>
        </w:rPr>
        <w:t>Allen</w:t>
      </w:r>
      <w:r w:rsidR="00147712">
        <w:rPr>
          <w:rFonts w:ascii="Arial" w:hAnsi="Arial" w:cs="Arial"/>
          <w:spacing w:val="-2"/>
        </w:rPr>
        <w:t xml:space="preserve"> </w:t>
      </w:r>
      <w:r w:rsidRPr="00147712">
        <w:rPr>
          <w:rFonts w:ascii="Arial" w:hAnsi="Arial" w:cs="Arial"/>
          <w:spacing w:val="-2"/>
        </w:rPr>
        <w:t>Poe)</w:t>
      </w:r>
    </w:p>
    <w:p w:rsidR="00BE7BC2" w:rsidRPr="00147712" w:rsidRDefault="00631422" w:rsidP="00147712">
      <w:pPr>
        <w:pStyle w:val="ListParagraph"/>
        <w:numPr>
          <w:ilvl w:val="0"/>
          <w:numId w:val="5"/>
        </w:numPr>
        <w:tabs>
          <w:tab w:val="left" w:pos="1167"/>
        </w:tabs>
        <w:ind w:left="1167" w:hanging="359"/>
        <w:rPr>
          <w:rFonts w:ascii="Arial" w:hAnsi="Arial" w:cs="Arial"/>
          <w:sz w:val="24"/>
        </w:rPr>
      </w:pPr>
      <w:r w:rsidRPr="00147712">
        <w:rPr>
          <w:rFonts w:ascii="Arial" w:hAnsi="Arial" w:cs="Arial"/>
          <w:sz w:val="24"/>
        </w:rPr>
        <w:t>Understanding</w:t>
      </w:r>
      <w:r w:rsidRPr="00147712">
        <w:rPr>
          <w:rFonts w:ascii="Arial" w:hAnsi="Arial" w:cs="Arial"/>
          <w:spacing w:val="-2"/>
          <w:sz w:val="24"/>
        </w:rPr>
        <w:t>Prose</w:t>
      </w:r>
    </w:p>
    <w:p w:rsidR="00BE7BC2" w:rsidRPr="00147712" w:rsidRDefault="00631422" w:rsidP="00147712">
      <w:pPr>
        <w:ind w:left="1228"/>
        <w:rPr>
          <w:rFonts w:ascii="Arial" w:hAnsi="Arial" w:cs="Arial"/>
          <w:sz w:val="24"/>
        </w:rPr>
      </w:pPr>
      <w:r w:rsidRPr="00147712">
        <w:rPr>
          <w:rFonts w:ascii="Arial" w:hAnsi="Arial" w:cs="Arial"/>
          <w:sz w:val="24"/>
        </w:rPr>
        <w:t>(</w:t>
      </w:r>
      <w:r w:rsidR="006D0B62" w:rsidRPr="00147712">
        <w:rPr>
          <w:rFonts w:ascii="Arial" w:hAnsi="Arial" w:cs="Arial"/>
          <w:b/>
          <w:sz w:val="24"/>
        </w:rPr>
        <w:t>Language and</w:t>
      </w:r>
      <w:r w:rsidR="006D0B62">
        <w:rPr>
          <w:rFonts w:ascii="Arial" w:hAnsi="Arial" w:cs="Arial"/>
          <w:b/>
          <w:sz w:val="24"/>
        </w:rPr>
        <w:t xml:space="preserve"> </w:t>
      </w:r>
      <w:r w:rsidRPr="00147712">
        <w:rPr>
          <w:rFonts w:ascii="Arial" w:hAnsi="Arial" w:cs="Arial"/>
          <w:b/>
          <w:sz w:val="24"/>
        </w:rPr>
        <w:t>Style:</w:t>
      </w:r>
      <w:r w:rsidR="006D0B62">
        <w:rPr>
          <w:rFonts w:ascii="Arial" w:hAnsi="Arial" w:cs="Arial"/>
          <w:b/>
          <w:sz w:val="24"/>
        </w:rPr>
        <w:t xml:space="preserve"> </w:t>
      </w:r>
      <w:r w:rsidRPr="00147712">
        <w:rPr>
          <w:rFonts w:ascii="Arial" w:hAnsi="Arial" w:cs="Arial"/>
          <w:sz w:val="24"/>
        </w:rPr>
        <w:t>Francis</w:t>
      </w:r>
      <w:r w:rsidR="006D0B62">
        <w:rPr>
          <w:rFonts w:ascii="Arial" w:hAnsi="Arial" w:cs="Arial"/>
          <w:sz w:val="24"/>
        </w:rPr>
        <w:t xml:space="preserve"> </w:t>
      </w:r>
      <w:r w:rsidR="00595DB7" w:rsidRPr="00147712">
        <w:rPr>
          <w:rFonts w:ascii="Arial" w:hAnsi="Arial" w:cs="Arial"/>
          <w:sz w:val="24"/>
        </w:rPr>
        <w:t xml:space="preserve">Bacon’s </w:t>
      </w:r>
      <w:r w:rsidR="00595DB7">
        <w:rPr>
          <w:rFonts w:ascii="Arial" w:hAnsi="Arial" w:cs="Arial"/>
          <w:sz w:val="24"/>
        </w:rPr>
        <w:t>‘Of</w:t>
      </w:r>
      <w:bookmarkStart w:id="1" w:name="_GoBack"/>
      <w:bookmarkEnd w:id="1"/>
      <w:r w:rsidR="006D0B62">
        <w:rPr>
          <w:rFonts w:ascii="Arial" w:hAnsi="Arial" w:cs="Arial"/>
          <w:sz w:val="24"/>
        </w:rPr>
        <w:t xml:space="preserve"> </w:t>
      </w:r>
      <w:r w:rsidR="0001264C" w:rsidRPr="00147712">
        <w:rPr>
          <w:rFonts w:ascii="Arial" w:hAnsi="Arial" w:cs="Arial"/>
          <w:spacing w:val="-2"/>
          <w:sz w:val="24"/>
        </w:rPr>
        <w:t>Truth</w:t>
      </w:r>
      <w:r w:rsidRPr="00147712">
        <w:rPr>
          <w:rFonts w:ascii="Arial" w:hAnsi="Arial" w:cs="Arial"/>
          <w:spacing w:val="-2"/>
          <w:sz w:val="24"/>
        </w:rPr>
        <w:t>’;</w:t>
      </w:r>
    </w:p>
    <w:p w:rsidR="00631422" w:rsidRDefault="00631422" w:rsidP="00631422">
      <w:pPr>
        <w:ind w:left="1168"/>
        <w:rPr>
          <w:rFonts w:ascii="Arial" w:hAnsi="Arial" w:cs="Arial"/>
          <w:b/>
          <w:spacing w:val="-2"/>
          <w:sz w:val="24"/>
        </w:rPr>
      </w:pPr>
      <w:r w:rsidRPr="00147712">
        <w:rPr>
          <w:rFonts w:ascii="Arial" w:hAnsi="Arial" w:cs="Arial"/>
          <w:b/>
          <w:sz w:val="24"/>
        </w:rPr>
        <w:t>Persuasiveness,</w:t>
      </w:r>
      <w:r>
        <w:rPr>
          <w:rFonts w:ascii="Arial" w:hAnsi="Arial" w:cs="Arial"/>
          <w:b/>
          <w:sz w:val="24"/>
        </w:rPr>
        <w:t xml:space="preserve"> </w:t>
      </w:r>
      <w:r w:rsidRPr="00147712">
        <w:rPr>
          <w:rFonts w:ascii="Arial" w:hAnsi="Arial" w:cs="Arial"/>
          <w:b/>
          <w:sz w:val="24"/>
        </w:rPr>
        <w:t>Readability</w:t>
      </w:r>
      <w:r>
        <w:rPr>
          <w:rFonts w:ascii="Arial" w:hAnsi="Arial" w:cs="Arial"/>
          <w:b/>
          <w:sz w:val="24"/>
        </w:rPr>
        <w:t xml:space="preserve"> </w:t>
      </w:r>
      <w:r w:rsidRPr="00147712">
        <w:rPr>
          <w:rFonts w:ascii="Arial" w:hAnsi="Arial" w:cs="Arial"/>
          <w:b/>
          <w:sz w:val="24"/>
        </w:rPr>
        <w:t>and</w:t>
      </w:r>
      <w:r>
        <w:rPr>
          <w:rFonts w:ascii="Arial" w:hAnsi="Arial" w:cs="Arial"/>
          <w:b/>
          <w:sz w:val="24"/>
        </w:rPr>
        <w:t xml:space="preserve"> </w:t>
      </w:r>
      <w:r w:rsidRPr="00147712">
        <w:rPr>
          <w:rFonts w:ascii="Arial" w:hAnsi="Arial" w:cs="Arial"/>
          <w:b/>
          <w:sz w:val="24"/>
        </w:rPr>
        <w:t>Argument:</w:t>
      </w:r>
      <w:r>
        <w:rPr>
          <w:rFonts w:ascii="Arial" w:hAnsi="Arial" w:cs="Arial"/>
          <w:b/>
          <w:sz w:val="24"/>
        </w:rPr>
        <w:t xml:space="preserve"> </w:t>
      </w:r>
      <w:r w:rsidRPr="00147712">
        <w:rPr>
          <w:rFonts w:ascii="Arial" w:hAnsi="Arial" w:cs="Arial"/>
          <w:b/>
          <w:sz w:val="24"/>
        </w:rPr>
        <w:t>‘</w:t>
      </w:r>
      <w:r w:rsidRPr="00147712">
        <w:rPr>
          <w:rFonts w:ascii="Arial" w:hAnsi="Arial" w:cs="Arial"/>
          <w:sz w:val="24"/>
        </w:rPr>
        <w:t>The</w:t>
      </w:r>
      <w:r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z w:val="24"/>
        </w:rPr>
        <w:t>Power</w:t>
      </w:r>
      <w:r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z w:val="24"/>
        </w:rPr>
        <w:t>of</w:t>
      </w:r>
      <w:r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z w:val="24"/>
        </w:rPr>
        <w:t>Prayer’</w:t>
      </w:r>
      <w:r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z w:val="24"/>
        </w:rPr>
        <w:t>–by</w:t>
      </w:r>
      <w:r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z w:val="24"/>
        </w:rPr>
        <w:t>APJ</w:t>
      </w:r>
      <w:r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z w:val="24"/>
        </w:rPr>
        <w:t xml:space="preserve">Abdul </w:t>
      </w:r>
      <w:proofErr w:type="spellStart"/>
      <w:r w:rsidRPr="00147712">
        <w:rPr>
          <w:rFonts w:ascii="Arial" w:hAnsi="Arial" w:cs="Arial"/>
          <w:spacing w:val="-2"/>
          <w:sz w:val="24"/>
        </w:rPr>
        <w:t>Kalam</w:t>
      </w:r>
      <w:proofErr w:type="spellEnd"/>
      <w:r w:rsidRPr="00147712">
        <w:rPr>
          <w:rFonts w:ascii="Arial" w:hAnsi="Arial" w:cs="Arial"/>
          <w:b/>
          <w:spacing w:val="-2"/>
          <w:sz w:val="24"/>
        </w:rPr>
        <w:t>)</w:t>
      </w:r>
    </w:p>
    <w:p w:rsidR="00BE7BC2" w:rsidRPr="00631422" w:rsidRDefault="00631422" w:rsidP="00631422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pacing w:val="-2"/>
          <w:sz w:val="24"/>
        </w:rPr>
        <w:t xml:space="preserve">     </w:t>
      </w:r>
      <w:r w:rsidR="006D0B62" w:rsidRPr="00631422">
        <w:rPr>
          <w:rFonts w:ascii="Arial" w:hAnsi="Arial" w:cs="Arial"/>
          <w:b/>
          <w:spacing w:val="-2"/>
        </w:rPr>
        <w:t>UNIT-</w:t>
      </w:r>
      <w:r w:rsidR="006D0B62" w:rsidRPr="00631422">
        <w:rPr>
          <w:rFonts w:ascii="Arial" w:hAnsi="Arial" w:cs="Arial"/>
          <w:b/>
          <w:spacing w:val="-5"/>
        </w:rPr>
        <w:t>III</w:t>
      </w:r>
    </w:p>
    <w:p w:rsidR="00BE7BC2" w:rsidRPr="00147712" w:rsidRDefault="00631422" w:rsidP="00147712">
      <w:pPr>
        <w:pStyle w:val="ListParagraph"/>
        <w:numPr>
          <w:ilvl w:val="0"/>
          <w:numId w:val="4"/>
        </w:numPr>
        <w:tabs>
          <w:tab w:val="left" w:pos="1167"/>
        </w:tabs>
        <w:spacing w:line="275" w:lineRule="exact"/>
        <w:ind w:left="1167" w:hanging="359"/>
        <w:rPr>
          <w:rFonts w:ascii="Arial" w:hAnsi="Arial" w:cs="Arial"/>
          <w:sz w:val="24"/>
        </w:rPr>
      </w:pPr>
      <w:r w:rsidRPr="00147712">
        <w:rPr>
          <w:rFonts w:ascii="Arial" w:hAnsi="Arial" w:cs="Arial"/>
          <w:sz w:val="24"/>
        </w:rPr>
        <w:t>Understanding</w:t>
      </w:r>
      <w:r w:rsidR="006D0B62"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pacing w:val="-2"/>
          <w:sz w:val="24"/>
        </w:rPr>
        <w:t>Poetry</w:t>
      </w:r>
    </w:p>
    <w:p w:rsidR="00BE7BC2" w:rsidRPr="00147712" w:rsidRDefault="00631422" w:rsidP="00147712">
      <w:pPr>
        <w:ind w:left="1168"/>
        <w:rPr>
          <w:rFonts w:ascii="Arial" w:hAnsi="Arial" w:cs="Arial"/>
          <w:sz w:val="24"/>
        </w:rPr>
      </w:pPr>
      <w:r w:rsidRPr="00147712">
        <w:rPr>
          <w:rFonts w:ascii="Arial" w:hAnsi="Arial" w:cs="Arial"/>
          <w:sz w:val="24"/>
        </w:rPr>
        <w:t>(</w:t>
      </w:r>
      <w:r w:rsidRPr="00147712">
        <w:rPr>
          <w:rFonts w:ascii="Arial" w:hAnsi="Arial" w:cs="Arial"/>
          <w:b/>
          <w:sz w:val="24"/>
        </w:rPr>
        <w:t>Figurative</w:t>
      </w:r>
      <w:r w:rsidR="006D0B62">
        <w:rPr>
          <w:rFonts w:ascii="Arial" w:hAnsi="Arial" w:cs="Arial"/>
          <w:b/>
          <w:sz w:val="24"/>
        </w:rPr>
        <w:t xml:space="preserve"> </w:t>
      </w:r>
      <w:r w:rsidRPr="00147712">
        <w:rPr>
          <w:rFonts w:ascii="Arial" w:hAnsi="Arial" w:cs="Arial"/>
          <w:b/>
          <w:sz w:val="24"/>
        </w:rPr>
        <w:t>Language:</w:t>
      </w:r>
      <w:r w:rsidR="006D0B62">
        <w:rPr>
          <w:rFonts w:ascii="Arial" w:hAnsi="Arial" w:cs="Arial"/>
          <w:b/>
          <w:sz w:val="24"/>
        </w:rPr>
        <w:t xml:space="preserve"> </w:t>
      </w:r>
      <w:r w:rsidRPr="00147712">
        <w:rPr>
          <w:rFonts w:ascii="Arial" w:hAnsi="Arial" w:cs="Arial"/>
          <w:sz w:val="24"/>
        </w:rPr>
        <w:t>‘Endless</w:t>
      </w:r>
      <w:r w:rsidR="006D0B62"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z w:val="24"/>
        </w:rPr>
        <w:t>Time’–by</w:t>
      </w:r>
      <w:r w:rsidR="006D0B62"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z w:val="24"/>
        </w:rPr>
        <w:t xml:space="preserve">Rabindranath </w:t>
      </w:r>
      <w:r w:rsidRPr="00147712">
        <w:rPr>
          <w:rFonts w:ascii="Arial" w:hAnsi="Arial" w:cs="Arial"/>
          <w:spacing w:val="-2"/>
          <w:sz w:val="24"/>
        </w:rPr>
        <w:t>Tagore;</w:t>
      </w:r>
    </w:p>
    <w:p w:rsidR="00BE7BC2" w:rsidRPr="00147712" w:rsidRDefault="00631422" w:rsidP="00147712">
      <w:pPr>
        <w:ind w:left="1168"/>
        <w:rPr>
          <w:rFonts w:ascii="Arial" w:hAnsi="Arial" w:cs="Arial"/>
          <w:sz w:val="24"/>
        </w:rPr>
      </w:pPr>
      <w:r w:rsidRPr="00147712">
        <w:rPr>
          <w:rFonts w:ascii="Arial" w:hAnsi="Arial" w:cs="Arial"/>
          <w:b/>
          <w:sz w:val="24"/>
        </w:rPr>
        <w:t>Imagery</w:t>
      </w:r>
      <w:r w:rsidR="00147712">
        <w:rPr>
          <w:rFonts w:ascii="Arial" w:hAnsi="Arial" w:cs="Arial"/>
          <w:b/>
          <w:sz w:val="24"/>
        </w:rPr>
        <w:t xml:space="preserve"> </w:t>
      </w:r>
      <w:r w:rsidRPr="00147712">
        <w:rPr>
          <w:rFonts w:ascii="Arial" w:hAnsi="Arial" w:cs="Arial"/>
          <w:b/>
          <w:sz w:val="24"/>
        </w:rPr>
        <w:t xml:space="preserve">and </w:t>
      </w:r>
      <w:proofErr w:type="spellStart"/>
      <w:r w:rsidRPr="00147712">
        <w:rPr>
          <w:rFonts w:ascii="Arial" w:hAnsi="Arial" w:cs="Arial"/>
          <w:b/>
          <w:sz w:val="24"/>
        </w:rPr>
        <w:t>Metre</w:t>
      </w:r>
      <w:proofErr w:type="spellEnd"/>
      <w:proofErr w:type="gramStart"/>
      <w:r w:rsidRPr="00147712">
        <w:rPr>
          <w:rFonts w:ascii="Arial" w:hAnsi="Arial" w:cs="Arial"/>
          <w:b/>
          <w:sz w:val="24"/>
        </w:rPr>
        <w:t>:</w:t>
      </w:r>
      <w:r w:rsidRPr="00147712">
        <w:rPr>
          <w:rFonts w:ascii="Arial" w:hAnsi="Arial" w:cs="Arial"/>
          <w:sz w:val="24"/>
        </w:rPr>
        <w:t>‘</w:t>
      </w:r>
      <w:proofErr w:type="gramEnd"/>
      <w:r w:rsidR="00147712"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z w:val="24"/>
        </w:rPr>
        <w:t>Elegy</w:t>
      </w:r>
      <w:r w:rsidR="00147712"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z w:val="24"/>
        </w:rPr>
        <w:t>Written</w:t>
      </w:r>
      <w:r w:rsidR="00147712"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z w:val="24"/>
        </w:rPr>
        <w:t>in</w:t>
      </w:r>
      <w:r w:rsidR="00147712"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z w:val="24"/>
        </w:rPr>
        <w:t>a</w:t>
      </w:r>
      <w:r w:rsidR="00147712"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z w:val="24"/>
        </w:rPr>
        <w:t>Country</w:t>
      </w:r>
      <w:r w:rsidR="00147712"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z w:val="24"/>
        </w:rPr>
        <w:t>Church</w:t>
      </w:r>
      <w:r w:rsidR="00147712"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z w:val="24"/>
        </w:rPr>
        <w:t>yard’-</w:t>
      </w:r>
      <w:r w:rsidR="00147712"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z w:val="24"/>
        </w:rPr>
        <w:t>by</w:t>
      </w:r>
      <w:r w:rsidR="00147712"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z w:val="24"/>
        </w:rPr>
        <w:t>Thomas</w:t>
      </w:r>
      <w:r w:rsidR="00147712"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pacing w:val="-2"/>
          <w:sz w:val="24"/>
        </w:rPr>
        <w:t>Gray;</w:t>
      </w:r>
    </w:p>
    <w:p w:rsidR="00BE7BC2" w:rsidRPr="00147712" w:rsidRDefault="00631422" w:rsidP="00147712">
      <w:pPr>
        <w:pStyle w:val="BodyText"/>
        <w:ind w:left="1168" w:firstLine="0"/>
        <w:rPr>
          <w:rFonts w:ascii="Arial" w:hAnsi="Arial" w:cs="Arial"/>
        </w:rPr>
      </w:pPr>
      <w:r w:rsidRPr="00147712">
        <w:rPr>
          <w:rFonts w:ascii="Arial" w:hAnsi="Arial" w:cs="Arial"/>
          <w:b/>
        </w:rPr>
        <w:t>Tone:</w:t>
      </w:r>
      <w:r w:rsidRPr="00147712">
        <w:rPr>
          <w:rFonts w:ascii="Arial" w:hAnsi="Arial" w:cs="Arial"/>
        </w:rPr>
        <w:t>‘TheLoversofthe Poor’-byGwendolyn</w:t>
      </w:r>
      <w:r w:rsidRPr="00147712">
        <w:rPr>
          <w:rFonts w:ascii="Arial" w:hAnsi="Arial" w:cs="Arial"/>
          <w:spacing w:val="-2"/>
        </w:rPr>
        <w:t>Brooks)</w:t>
      </w:r>
    </w:p>
    <w:p w:rsidR="00BE7BC2" w:rsidRPr="00147712" w:rsidRDefault="00631422" w:rsidP="00147712">
      <w:pPr>
        <w:pStyle w:val="ListParagraph"/>
        <w:numPr>
          <w:ilvl w:val="0"/>
          <w:numId w:val="4"/>
        </w:numPr>
        <w:tabs>
          <w:tab w:val="left" w:pos="1167"/>
        </w:tabs>
        <w:ind w:left="1167" w:hanging="359"/>
        <w:rPr>
          <w:rFonts w:ascii="Arial" w:hAnsi="Arial" w:cs="Arial"/>
          <w:sz w:val="24"/>
        </w:rPr>
      </w:pPr>
      <w:r w:rsidRPr="00147712">
        <w:rPr>
          <w:rFonts w:ascii="Arial" w:hAnsi="Arial" w:cs="Arial"/>
          <w:sz w:val="24"/>
        </w:rPr>
        <w:t>Mechanics</w:t>
      </w:r>
      <w:r w:rsidR="006D0B62"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z w:val="24"/>
        </w:rPr>
        <w:t>of</w:t>
      </w:r>
      <w:r w:rsidR="006D0B62"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pacing w:val="-2"/>
          <w:sz w:val="24"/>
        </w:rPr>
        <w:t>Poetry</w:t>
      </w:r>
    </w:p>
    <w:p w:rsidR="00BE7BC2" w:rsidRPr="00147712" w:rsidRDefault="006D0B62">
      <w:pPr>
        <w:pStyle w:val="Heading1"/>
        <w:spacing w:line="275" w:lineRule="exact"/>
        <w:rPr>
          <w:rFonts w:ascii="Arial" w:hAnsi="Arial" w:cs="Arial"/>
        </w:rPr>
      </w:pPr>
      <w:r w:rsidRPr="00147712">
        <w:rPr>
          <w:rFonts w:ascii="Arial" w:hAnsi="Arial" w:cs="Arial"/>
          <w:spacing w:val="-2"/>
        </w:rPr>
        <w:t>UNIT-</w:t>
      </w:r>
      <w:r w:rsidRPr="00147712">
        <w:rPr>
          <w:rFonts w:ascii="Arial" w:hAnsi="Arial" w:cs="Arial"/>
          <w:spacing w:val="-7"/>
        </w:rPr>
        <w:t>IV</w:t>
      </w:r>
    </w:p>
    <w:p w:rsidR="00BE7BC2" w:rsidRPr="00147712" w:rsidRDefault="00631422">
      <w:pPr>
        <w:pStyle w:val="ListParagraph"/>
        <w:numPr>
          <w:ilvl w:val="0"/>
          <w:numId w:val="3"/>
        </w:numPr>
        <w:tabs>
          <w:tab w:val="left" w:pos="1227"/>
        </w:tabs>
        <w:spacing w:line="275" w:lineRule="exact"/>
        <w:ind w:left="1227" w:hanging="359"/>
        <w:rPr>
          <w:rFonts w:ascii="Arial" w:hAnsi="Arial" w:cs="Arial"/>
          <w:sz w:val="24"/>
        </w:rPr>
      </w:pPr>
      <w:r w:rsidRPr="00147712">
        <w:rPr>
          <w:rFonts w:ascii="Arial" w:hAnsi="Arial" w:cs="Arial"/>
          <w:sz w:val="24"/>
        </w:rPr>
        <w:t>Writing</w:t>
      </w:r>
      <w:r w:rsidR="006D0B62"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z w:val="24"/>
        </w:rPr>
        <w:t>a</w:t>
      </w:r>
      <w:r w:rsidR="006D0B62"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pacing w:val="-2"/>
          <w:sz w:val="24"/>
        </w:rPr>
        <w:t>Memoir</w:t>
      </w:r>
    </w:p>
    <w:p w:rsidR="00BE7BC2" w:rsidRPr="00147712" w:rsidRDefault="00631422">
      <w:pPr>
        <w:pStyle w:val="ListParagraph"/>
        <w:numPr>
          <w:ilvl w:val="0"/>
          <w:numId w:val="3"/>
        </w:numPr>
        <w:tabs>
          <w:tab w:val="left" w:pos="1227"/>
        </w:tabs>
        <w:spacing w:before="2"/>
        <w:ind w:left="1227" w:hanging="359"/>
        <w:rPr>
          <w:rFonts w:ascii="Arial" w:hAnsi="Arial" w:cs="Arial"/>
          <w:sz w:val="24"/>
        </w:rPr>
      </w:pPr>
      <w:r w:rsidRPr="00147712">
        <w:rPr>
          <w:rFonts w:ascii="Arial" w:hAnsi="Arial" w:cs="Arial"/>
          <w:sz w:val="24"/>
        </w:rPr>
        <w:t>Writing</w:t>
      </w:r>
      <w:r w:rsidR="006D0B62">
        <w:rPr>
          <w:rFonts w:ascii="Arial" w:hAnsi="Arial" w:cs="Arial"/>
          <w:sz w:val="24"/>
        </w:rPr>
        <w:t xml:space="preserve">  </w:t>
      </w:r>
      <w:r w:rsidRPr="00147712">
        <w:rPr>
          <w:rFonts w:ascii="Arial" w:hAnsi="Arial" w:cs="Arial"/>
          <w:spacing w:val="-2"/>
          <w:sz w:val="24"/>
        </w:rPr>
        <w:t>Reviews</w:t>
      </w:r>
    </w:p>
    <w:p w:rsidR="00BE7BC2" w:rsidRPr="00147712" w:rsidRDefault="006D0B62">
      <w:pPr>
        <w:pStyle w:val="Heading1"/>
        <w:spacing w:before="65"/>
        <w:rPr>
          <w:rFonts w:ascii="Arial" w:hAnsi="Arial" w:cs="Arial"/>
        </w:rPr>
      </w:pPr>
      <w:r w:rsidRPr="00147712">
        <w:rPr>
          <w:rFonts w:ascii="Arial" w:hAnsi="Arial" w:cs="Arial"/>
          <w:spacing w:val="-2"/>
        </w:rPr>
        <w:t>UNIT-</w:t>
      </w:r>
      <w:r w:rsidRPr="00147712">
        <w:rPr>
          <w:rFonts w:ascii="Arial" w:hAnsi="Arial" w:cs="Arial"/>
          <w:spacing w:val="-12"/>
        </w:rPr>
        <w:t>V</w:t>
      </w:r>
    </w:p>
    <w:p w:rsidR="00BE7BC2" w:rsidRPr="00147712" w:rsidRDefault="00631422">
      <w:pPr>
        <w:pStyle w:val="ListParagraph"/>
        <w:numPr>
          <w:ilvl w:val="0"/>
          <w:numId w:val="2"/>
        </w:numPr>
        <w:tabs>
          <w:tab w:val="left" w:pos="1227"/>
        </w:tabs>
        <w:ind w:left="1227" w:hanging="359"/>
        <w:rPr>
          <w:rFonts w:ascii="Arial" w:hAnsi="Arial" w:cs="Arial"/>
          <w:sz w:val="24"/>
        </w:rPr>
      </w:pPr>
      <w:r w:rsidRPr="00147712">
        <w:rPr>
          <w:rFonts w:ascii="Arial" w:hAnsi="Arial" w:cs="Arial"/>
          <w:sz w:val="24"/>
        </w:rPr>
        <w:t>Writing</w:t>
      </w:r>
      <w:r w:rsidR="006D0B62"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z w:val="24"/>
        </w:rPr>
        <w:t>a</w:t>
      </w:r>
      <w:r w:rsidR="006D0B62"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z w:val="24"/>
        </w:rPr>
        <w:t xml:space="preserve">Short </w:t>
      </w:r>
      <w:r w:rsidRPr="00147712">
        <w:rPr>
          <w:rFonts w:ascii="Arial" w:hAnsi="Arial" w:cs="Arial"/>
          <w:spacing w:val="-2"/>
          <w:sz w:val="24"/>
        </w:rPr>
        <w:t>Story</w:t>
      </w:r>
    </w:p>
    <w:p w:rsidR="001E5A6B" w:rsidRPr="00631422" w:rsidRDefault="00631422" w:rsidP="00631422">
      <w:pPr>
        <w:pStyle w:val="ListParagraph"/>
        <w:numPr>
          <w:ilvl w:val="0"/>
          <w:numId w:val="2"/>
        </w:numPr>
        <w:tabs>
          <w:tab w:val="left" w:pos="1227"/>
        </w:tabs>
        <w:spacing w:before="2"/>
        <w:ind w:left="1227" w:hanging="359"/>
        <w:rPr>
          <w:rFonts w:ascii="Arial" w:hAnsi="Arial" w:cs="Arial"/>
          <w:sz w:val="24"/>
        </w:rPr>
      </w:pPr>
      <w:r w:rsidRPr="00147712">
        <w:rPr>
          <w:rFonts w:ascii="Arial" w:hAnsi="Arial" w:cs="Arial"/>
          <w:sz w:val="24"/>
        </w:rPr>
        <w:t>Writing</w:t>
      </w:r>
      <w:r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z w:val="24"/>
        </w:rPr>
        <w:t>Different Types of</w:t>
      </w:r>
      <w:r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pacing w:val="-2"/>
          <w:sz w:val="24"/>
        </w:rPr>
        <w:t>Essays</w:t>
      </w:r>
    </w:p>
    <w:p w:rsidR="00BE7BC2" w:rsidRPr="00147712" w:rsidRDefault="00631422">
      <w:pPr>
        <w:pStyle w:val="Heading1"/>
        <w:spacing w:line="275" w:lineRule="exact"/>
        <w:rPr>
          <w:rFonts w:ascii="Arial" w:hAnsi="Arial" w:cs="Arial"/>
        </w:rPr>
      </w:pPr>
      <w:r w:rsidRPr="00147712">
        <w:rPr>
          <w:rFonts w:ascii="Arial" w:hAnsi="Arial" w:cs="Arial"/>
        </w:rPr>
        <w:t>Resources</w:t>
      </w:r>
      <w:r>
        <w:rPr>
          <w:rFonts w:ascii="Arial" w:hAnsi="Arial" w:cs="Arial"/>
        </w:rPr>
        <w:t xml:space="preserve"> </w:t>
      </w:r>
      <w:r w:rsidRPr="00147712">
        <w:rPr>
          <w:rFonts w:ascii="Arial" w:hAnsi="Arial" w:cs="Arial"/>
        </w:rPr>
        <w:t>for</w:t>
      </w:r>
      <w:r>
        <w:rPr>
          <w:rFonts w:ascii="Arial" w:hAnsi="Arial" w:cs="Arial"/>
        </w:rPr>
        <w:t xml:space="preserve"> </w:t>
      </w:r>
      <w:r w:rsidRPr="00147712">
        <w:rPr>
          <w:rFonts w:ascii="Arial" w:hAnsi="Arial" w:cs="Arial"/>
        </w:rPr>
        <w:t xml:space="preserve">Further </w:t>
      </w:r>
      <w:r w:rsidRPr="00147712">
        <w:rPr>
          <w:rFonts w:ascii="Arial" w:hAnsi="Arial" w:cs="Arial"/>
          <w:spacing w:val="-2"/>
        </w:rPr>
        <w:t>Reading:</w:t>
      </w:r>
    </w:p>
    <w:p w:rsidR="00BE7BC2" w:rsidRPr="00147712" w:rsidRDefault="00631422">
      <w:pPr>
        <w:pStyle w:val="ListParagraph"/>
        <w:numPr>
          <w:ilvl w:val="0"/>
          <w:numId w:val="1"/>
        </w:numPr>
        <w:tabs>
          <w:tab w:val="left" w:pos="1167"/>
        </w:tabs>
        <w:spacing w:line="275" w:lineRule="exact"/>
        <w:ind w:left="1167" w:hanging="359"/>
        <w:rPr>
          <w:rFonts w:ascii="Arial" w:hAnsi="Arial" w:cs="Arial"/>
          <w:sz w:val="24"/>
        </w:rPr>
      </w:pPr>
      <w:r w:rsidRPr="00147712">
        <w:rPr>
          <w:rFonts w:ascii="Arial" w:hAnsi="Arial" w:cs="Arial"/>
          <w:sz w:val="24"/>
        </w:rPr>
        <w:t>Stephen</w:t>
      </w:r>
      <w:r w:rsidR="006D0B62"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z w:val="24"/>
        </w:rPr>
        <w:t>King.</w:t>
      </w:r>
      <w:r w:rsidR="006D0B62"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z w:val="24"/>
        </w:rPr>
        <w:t>On</w:t>
      </w:r>
      <w:r w:rsidR="006D0B62"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z w:val="24"/>
        </w:rPr>
        <w:t>Writing:</w:t>
      </w:r>
      <w:r w:rsidR="006D0B62"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z w:val="24"/>
        </w:rPr>
        <w:t>A</w:t>
      </w:r>
      <w:r w:rsidR="006D0B62"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z w:val="24"/>
        </w:rPr>
        <w:t>Memoir</w:t>
      </w:r>
      <w:r w:rsidR="006D0B62"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z w:val="24"/>
        </w:rPr>
        <w:t>of</w:t>
      </w:r>
      <w:r w:rsidR="006D0B62"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z w:val="24"/>
        </w:rPr>
        <w:t>the</w:t>
      </w:r>
      <w:r w:rsidR="006D0B62"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z w:val="24"/>
        </w:rPr>
        <w:t>Craft.Scribner</w:t>
      </w:r>
      <w:proofErr w:type="gramStart"/>
      <w:r w:rsidRPr="00147712">
        <w:rPr>
          <w:rFonts w:ascii="Arial" w:hAnsi="Arial" w:cs="Arial"/>
          <w:sz w:val="24"/>
        </w:rPr>
        <w:t>,</w:t>
      </w:r>
      <w:r w:rsidRPr="00147712">
        <w:rPr>
          <w:rFonts w:ascii="Arial" w:hAnsi="Arial" w:cs="Arial"/>
          <w:spacing w:val="-2"/>
          <w:sz w:val="24"/>
        </w:rPr>
        <w:t>2010</w:t>
      </w:r>
      <w:proofErr w:type="gramEnd"/>
      <w:r w:rsidRPr="00147712">
        <w:rPr>
          <w:rFonts w:ascii="Arial" w:hAnsi="Arial" w:cs="Arial"/>
          <w:spacing w:val="-2"/>
          <w:sz w:val="24"/>
        </w:rPr>
        <w:t>.</w:t>
      </w:r>
    </w:p>
    <w:p w:rsidR="00BE7BC2" w:rsidRPr="00147712" w:rsidRDefault="00631422">
      <w:pPr>
        <w:pStyle w:val="ListParagraph"/>
        <w:numPr>
          <w:ilvl w:val="0"/>
          <w:numId w:val="1"/>
        </w:numPr>
        <w:tabs>
          <w:tab w:val="left" w:pos="1168"/>
        </w:tabs>
        <w:spacing w:before="3"/>
        <w:ind w:right="705"/>
        <w:rPr>
          <w:rFonts w:ascii="Arial" w:hAnsi="Arial" w:cs="Arial"/>
          <w:sz w:val="24"/>
        </w:rPr>
      </w:pPr>
      <w:r w:rsidRPr="00147712">
        <w:rPr>
          <w:rFonts w:ascii="Arial" w:hAnsi="Arial" w:cs="Arial"/>
          <w:sz w:val="24"/>
        </w:rPr>
        <w:t>Alice</w:t>
      </w:r>
      <w:r w:rsidR="006D0B62"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z w:val="24"/>
        </w:rPr>
        <w:t>La</w:t>
      </w:r>
      <w:r w:rsidR="006D0B62">
        <w:rPr>
          <w:rFonts w:ascii="Arial" w:hAnsi="Arial" w:cs="Arial"/>
          <w:sz w:val="24"/>
        </w:rPr>
        <w:t xml:space="preserve"> </w:t>
      </w:r>
      <w:proofErr w:type="spellStart"/>
      <w:r w:rsidRPr="00147712">
        <w:rPr>
          <w:rFonts w:ascii="Arial" w:hAnsi="Arial" w:cs="Arial"/>
          <w:sz w:val="24"/>
        </w:rPr>
        <w:t>Plante</w:t>
      </w:r>
      <w:proofErr w:type="spellEnd"/>
      <w:r w:rsidRPr="00147712">
        <w:rPr>
          <w:rFonts w:ascii="Arial" w:hAnsi="Arial" w:cs="Arial"/>
          <w:sz w:val="24"/>
        </w:rPr>
        <w:t>.</w:t>
      </w:r>
      <w:r w:rsidR="006D0B62"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z w:val="24"/>
        </w:rPr>
        <w:t>The</w:t>
      </w:r>
      <w:r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z w:val="24"/>
        </w:rPr>
        <w:t>Making</w:t>
      </w:r>
      <w:r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z w:val="24"/>
        </w:rPr>
        <w:t>of</w:t>
      </w:r>
      <w:r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z w:val="24"/>
        </w:rPr>
        <w:t>a</w:t>
      </w:r>
      <w:r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z w:val="24"/>
        </w:rPr>
        <w:t>Story:</w:t>
      </w:r>
      <w:r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z w:val="24"/>
        </w:rPr>
        <w:t>A</w:t>
      </w:r>
      <w:r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z w:val="24"/>
        </w:rPr>
        <w:t>Norton</w:t>
      </w:r>
      <w:r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z w:val="24"/>
        </w:rPr>
        <w:t>Guide</w:t>
      </w:r>
      <w:r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z w:val="24"/>
        </w:rPr>
        <w:t>to</w:t>
      </w:r>
      <w:r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z w:val="24"/>
        </w:rPr>
        <w:t>Writing</w:t>
      </w:r>
      <w:r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z w:val="24"/>
        </w:rPr>
        <w:t>Fiction</w:t>
      </w:r>
      <w:r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z w:val="24"/>
        </w:rPr>
        <w:t>and Non-Fiction.</w:t>
      </w:r>
      <w:r>
        <w:rPr>
          <w:rFonts w:ascii="Arial" w:hAnsi="Arial" w:cs="Arial"/>
          <w:sz w:val="24"/>
        </w:rPr>
        <w:t xml:space="preserve"> </w:t>
      </w:r>
      <w:proofErr w:type="spellStart"/>
      <w:r w:rsidRPr="00147712">
        <w:rPr>
          <w:rFonts w:ascii="Arial" w:hAnsi="Arial" w:cs="Arial"/>
          <w:sz w:val="24"/>
        </w:rPr>
        <w:t>W.W.Norton</w:t>
      </w:r>
      <w:proofErr w:type="spellEnd"/>
      <w:r w:rsidRPr="00147712">
        <w:rPr>
          <w:rFonts w:ascii="Arial" w:hAnsi="Arial" w:cs="Arial"/>
          <w:sz w:val="24"/>
        </w:rPr>
        <w:t>, New York.2009</w:t>
      </w:r>
    </w:p>
    <w:p w:rsidR="00BE7BC2" w:rsidRPr="00147712" w:rsidRDefault="00631422">
      <w:pPr>
        <w:pStyle w:val="ListParagraph"/>
        <w:numPr>
          <w:ilvl w:val="0"/>
          <w:numId w:val="1"/>
        </w:numPr>
        <w:tabs>
          <w:tab w:val="left" w:pos="1168"/>
        </w:tabs>
        <w:spacing w:before="2"/>
        <w:ind w:right="1965"/>
        <w:rPr>
          <w:rFonts w:ascii="Arial" w:hAnsi="Arial" w:cs="Arial"/>
          <w:sz w:val="24"/>
        </w:rPr>
      </w:pPr>
      <w:r w:rsidRPr="00147712">
        <w:rPr>
          <w:rFonts w:ascii="Arial" w:hAnsi="Arial" w:cs="Arial"/>
          <w:sz w:val="24"/>
        </w:rPr>
        <w:t>Tara</w:t>
      </w:r>
      <w:r w:rsidR="006D0B62">
        <w:rPr>
          <w:rFonts w:ascii="Arial" w:hAnsi="Arial" w:cs="Arial"/>
          <w:sz w:val="24"/>
        </w:rPr>
        <w:t xml:space="preserve"> </w:t>
      </w:r>
      <w:proofErr w:type="spellStart"/>
      <w:r w:rsidRPr="00147712">
        <w:rPr>
          <w:rFonts w:ascii="Arial" w:hAnsi="Arial" w:cs="Arial"/>
          <w:sz w:val="24"/>
        </w:rPr>
        <w:t>Mokhtari</w:t>
      </w:r>
      <w:proofErr w:type="spellEnd"/>
      <w:r w:rsidRPr="00147712">
        <w:rPr>
          <w:rFonts w:ascii="Arial" w:hAnsi="Arial" w:cs="Arial"/>
          <w:sz w:val="24"/>
        </w:rPr>
        <w:t>.</w:t>
      </w:r>
      <w:r w:rsidR="006D0B62"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z w:val="24"/>
        </w:rPr>
        <w:t>The</w:t>
      </w:r>
      <w:r w:rsidR="006D0B62"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z w:val="24"/>
        </w:rPr>
        <w:t>Blooms</w:t>
      </w:r>
      <w:r w:rsidR="006D0B62"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z w:val="24"/>
        </w:rPr>
        <w:t>bury</w:t>
      </w:r>
      <w:r w:rsidR="006D0B62"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z w:val="24"/>
        </w:rPr>
        <w:t>Introduction</w:t>
      </w:r>
      <w:r w:rsidR="006D0B62"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z w:val="24"/>
        </w:rPr>
        <w:t>to</w:t>
      </w:r>
      <w:r w:rsidR="006D0B62"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z w:val="24"/>
        </w:rPr>
        <w:t>Creative</w:t>
      </w:r>
      <w:r w:rsidR="006D0B62"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z w:val="24"/>
        </w:rPr>
        <w:t>Writing. Bloomsbury</w:t>
      </w:r>
      <w:r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z w:val="24"/>
        </w:rPr>
        <w:t>Academic, London, 2015.</w:t>
      </w:r>
    </w:p>
    <w:p w:rsidR="00BE7BC2" w:rsidRPr="00147712" w:rsidRDefault="00631422">
      <w:pPr>
        <w:pStyle w:val="ListParagraph"/>
        <w:numPr>
          <w:ilvl w:val="0"/>
          <w:numId w:val="1"/>
        </w:numPr>
        <w:tabs>
          <w:tab w:val="left" w:pos="1168"/>
        </w:tabs>
        <w:ind w:right="1448"/>
        <w:rPr>
          <w:rFonts w:ascii="Arial" w:hAnsi="Arial" w:cs="Arial"/>
          <w:sz w:val="24"/>
        </w:rPr>
      </w:pPr>
      <w:r w:rsidRPr="00147712">
        <w:rPr>
          <w:rFonts w:ascii="Arial" w:hAnsi="Arial" w:cs="Arial"/>
          <w:sz w:val="24"/>
        </w:rPr>
        <w:t>Philip</w:t>
      </w:r>
      <w:r>
        <w:rPr>
          <w:rFonts w:ascii="Arial" w:hAnsi="Arial" w:cs="Arial"/>
          <w:sz w:val="24"/>
        </w:rPr>
        <w:t xml:space="preserve"> </w:t>
      </w:r>
      <w:proofErr w:type="spellStart"/>
      <w:r w:rsidRPr="00147712">
        <w:rPr>
          <w:rFonts w:ascii="Arial" w:hAnsi="Arial" w:cs="Arial"/>
          <w:sz w:val="24"/>
        </w:rPr>
        <w:t>Seargeant</w:t>
      </w:r>
      <w:proofErr w:type="spellEnd"/>
      <w:r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z w:val="24"/>
        </w:rPr>
        <w:t>&amp;Bill</w:t>
      </w:r>
      <w:r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z w:val="24"/>
        </w:rPr>
        <w:t>Green</w:t>
      </w:r>
      <w:r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z w:val="24"/>
        </w:rPr>
        <w:t>well.</w:t>
      </w:r>
      <w:r w:rsidR="006D0B62"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z w:val="24"/>
        </w:rPr>
        <w:t>From</w:t>
      </w:r>
      <w:r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z w:val="24"/>
        </w:rPr>
        <w:t>Language</w:t>
      </w:r>
      <w:r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z w:val="24"/>
        </w:rPr>
        <w:t>to</w:t>
      </w:r>
      <w:r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z w:val="24"/>
        </w:rPr>
        <w:t>Creative</w:t>
      </w:r>
      <w:r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z w:val="24"/>
        </w:rPr>
        <w:t>Writing: An</w:t>
      </w:r>
      <w:r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z w:val="24"/>
        </w:rPr>
        <w:t>Introduction. Bloomsbury Academic, London, 2013.</w:t>
      </w:r>
    </w:p>
    <w:p w:rsidR="00BE7BC2" w:rsidRPr="00147712" w:rsidRDefault="00631422">
      <w:pPr>
        <w:pStyle w:val="ListParagraph"/>
        <w:numPr>
          <w:ilvl w:val="0"/>
          <w:numId w:val="1"/>
        </w:numPr>
        <w:tabs>
          <w:tab w:val="left" w:pos="1168"/>
        </w:tabs>
        <w:ind w:right="1280"/>
        <w:rPr>
          <w:rFonts w:ascii="Arial" w:hAnsi="Arial" w:cs="Arial"/>
          <w:sz w:val="24"/>
        </w:rPr>
      </w:pPr>
      <w:r w:rsidRPr="00147712">
        <w:rPr>
          <w:rFonts w:ascii="Arial" w:hAnsi="Arial" w:cs="Arial"/>
          <w:sz w:val="24"/>
        </w:rPr>
        <w:t>Tips</w:t>
      </w:r>
      <w:r w:rsidR="006D0B62"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z w:val="24"/>
        </w:rPr>
        <w:t>for</w:t>
      </w:r>
      <w:r w:rsidR="006D0B62"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z w:val="24"/>
        </w:rPr>
        <w:t>Creative</w:t>
      </w:r>
      <w:r w:rsidR="006D0B62">
        <w:rPr>
          <w:rFonts w:ascii="Arial" w:hAnsi="Arial" w:cs="Arial"/>
          <w:sz w:val="24"/>
        </w:rPr>
        <w:t xml:space="preserve"> </w:t>
      </w:r>
      <w:r w:rsidRPr="00147712">
        <w:rPr>
          <w:rFonts w:ascii="Arial" w:hAnsi="Arial" w:cs="Arial"/>
          <w:sz w:val="24"/>
        </w:rPr>
        <w:t>Writing:</w:t>
      </w:r>
      <w:hyperlink r:id="rId5">
        <w:r w:rsidRPr="00147712">
          <w:rPr>
            <w:rFonts w:ascii="Arial" w:hAnsi="Arial" w:cs="Arial"/>
            <w:sz w:val="24"/>
          </w:rPr>
          <w:t>https://www.lexico.com/grammar/top-tips-for-</w:t>
        </w:r>
      </w:hyperlink>
      <w:hyperlink r:id="rId6">
        <w:r w:rsidRPr="00147712">
          <w:rPr>
            <w:rFonts w:ascii="Arial" w:hAnsi="Arial" w:cs="Arial"/>
            <w:spacing w:val="-2"/>
            <w:sz w:val="24"/>
          </w:rPr>
          <w:t>creative-</w:t>
        </w:r>
      </w:hyperlink>
      <w:hyperlink r:id="rId7">
        <w:r w:rsidRPr="00147712">
          <w:rPr>
            <w:rFonts w:ascii="Arial" w:hAnsi="Arial" w:cs="Arial"/>
            <w:spacing w:val="-2"/>
            <w:sz w:val="24"/>
          </w:rPr>
          <w:t>writing</w:t>
        </w:r>
      </w:hyperlink>
    </w:p>
    <w:p w:rsidR="00BE7BC2" w:rsidRPr="00147712" w:rsidRDefault="00631422">
      <w:pPr>
        <w:pStyle w:val="ListParagraph"/>
        <w:numPr>
          <w:ilvl w:val="0"/>
          <w:numId w:val="1"/>
        </w:numPr>
        <w:tabs>
          <w:tab w:val="left" w:pos="1168"/>
        </w:tabs>
        <w:spacing w:before="79"/>
        <w:ind w:right="1825"/>
        <w:rPr>
          <w:rFonts w:ascii="Arial" w:hAnsi="Arial" w:cs="Arial"/>
          <w:sz w:val="24"/>
        </w:rPr>
      </w:pPr>
      <w:r w:rsidRPr="00147712">
        <w:rPr>
          <w:rFonts w:ascii="Arial" w:hAnsi="Arial" w:cs="Arial"/>
          <w:sz w:val="24"/>
        </w:rPr>
        <w:t xml:space="preserve">Creative Writing: Simple Definition and Tips: </w:t>
      </w:r>
      <w:hyperlink r:id="rId8">
        <w:r w:rsidRPr="00147712">
          <w:rPr>
            <w:rFonts w:ascii="Arial" w:hAnsi="Arial" w:cs="Arial"/>
            <w:spacing w:val="-2"/>
            <w:sz w:val="24"/>
          </w:rPr>
          <w:t>https://grammar.yourdictionary.com/word-definitions/definition-of-</w:t>
        </w:r>
      </w:hyperlink>
      <w:hyperlink r:id="rId9">
        <w:r w:rsidRPr="00147712">
          <w:rPr>
            <w:rFonts w:ascii="Arial" w:hAnsi="Arial" w:cs="Arial"/>
            <w:spacing w:val="-2"/>
            <w:sz w:val="24"/>
          </w:rPr>
          <w:t>creative-</w:t>
        </w:r>
      </w:hyperlink>
      <w:hyperlink r:id="rId10">
        <w:r w:rsidRPr="00147712">
          <w:rPr>
            <w:rFonts w:ascii="Arial" w:hAnsi="Arial" w:cs="Arial"/>
            <w:spacing w:val="-2"/>
            <w:sz w:val="24"/>
          </w:rPr>
          <w:t>writing.html</w:t>
        </w:r>
      </w:hyperlink>
    </w:p>
    <w:p w:rsidR="00BE7BC2" w:rsidRPr="00147712" w:rsidRDefault="00631422">
      <w:pPr>
        <w:pStyle w:val="ListParagraph"/>
        <w:numPr>
          <w:ilvl w:val="0"/>
          <w:numId w:val="1"/>
        </w:numPr>
        <w:tabs>
          <w:tab w:val="left" w:pos="1167"/>
        </w:tabs>
        <w:ind w:left="1167" w:hanging="359"/>
        <w:rPr>
          <w:rFonts w:ascii="Arial" w:hAnsi="Arial" w:cs="Arial"/>
          <w:sz w:val="24"/>
        </w:rPr>
      </w:pPr>
      <w:r w:rsidRPr="00147712">
        <w:rPr>
          <w:rFonts w:ascii="Arial" w:hAnsi="Arial" w:cs="Arial"/>
          <w:sz w:val="24"/>
        </w:rPr>
        <w:t>WeeklyWritingPrompts:</w:t>
      </w:r>
      <w:hyperlink r:id="rId11">
        <w:r w:rsidRPr="00147712">
          <w:rPr>
            <w:rFonts w:ascii="Arial" w:hAnsi="Arial" w:cs="Arial"/>
            <w:sz w:val="24"/>
          </w:rPr>
          <w:t>https://blog.reedsy.com/creative-writing-</w:t>
        </w:r>
        <w:r w:rsidRPr="00147712">
          <w:rPr>
            <w:rFonts w:ascii="Arial" w:hAnsi="Arial" w:cs="Arial"/>
            <w:spacing w:val="-2"/>
            <w:sz w:val="24"/>
          </w:rPr>
          <w:t>prompts/</w:t>
        </w:r>
      </w:hyperlink>
    </w:p>
    <w:p w:rsidR="00BE7BC2" w:rsidRPr="00147712" w:rsidRDefault="006D0B62">
      <w:pPr>
        <w:pStyle w:val="ListParagraph"/>
        <w:numPr>
          <w:ilvl w:val="0"/>
          <w:numId w:val="1"/>
        </w:numPr>
        <w:tabs>
          <w:tab w:val="left" w:pos="1168"/>
        </w:tabs>
        <w:ind w:right="782"/>
        <w:rPr>
          <w:rFonts w:ascii="Arial" w:hAnsi="Arial" w:cs="Arial"/>
          <w:sz w:val="24"/>
        </w:rPr>
      </w:pPr>
      <w:r w:rsidRPr="00147712">
        <w:rPr>
          <w:rFonts w:ascii="Arial" w:hAnsi="Arial" w:cs="Arial"/>
          <w:sz w:val="24"/>
        </w:rPr>
        <w:t>Decolonizing</w:t>
      </w:r>
      <w:r w:rsidR="00631422" w:rsidRPr="00147712">
        <w:rPr>
          <w:rFonts w:ascii="Arial" w:hAnsi="Arial" w:cs="Arial"/>
          <w:sz w:val="24"/>
        </w:rPr>
        <w:t xml:space="preserve"> Creative Writing: </w:t>
      </w:r>
      <w:hyperlink r:id="rId12">
        <w:r w:rsidR="00631422" w:rsidRPr="00147712">
          <w:rPr>
            <w:rFonts w:ascii="Arial" w:hAnsi="Arial" w:cs="Arial"/>
            <w:sz w:val="24"/>
          </w:rPr>
          <w:t>https://scroll.in/article/999215/decolonising-</w:t>
        </w:r>
      </w:hyperlink>
      <w:hyperlink r:id="rId13">
        <w:r w:rsidR="00631422" w:rsidRPr="00147712">
          <w:rPr>
            <w:rFonts w:ascii="Arial" w:hAnsi="Arial" w:cs="Arial"/>
            <w:spacing w:val="-2"/>
            <w:sz w:val="24"/>
          </w:rPr>
          <w:t>creative-</w:t>
        </w:r>
      </w:hyperlink>
      <w:hyperlink r:id="rId14">
        <w:r w:rsidR="00631422" w:rsidRPr="00147712">
          <w:rPr>
            <w:rFonts w:ascii="Arial" w:hAnsi="Arial" w:cs="Arial"/>
            <w:spacing w:val="-2"/>
            <w:sz w:val="24"/>
          </w:rPr>
          <w:t>writing-its-about-not-conforming-to-techniques-of-the-western-canon</w:t>
        </w:r>
      </w:hyperlink>
    </w:p>
    <w:p w:rsidR="00BE7BC2" w:rsidRPr="00147712" w:rsidRDefault="00631422">
      <w:pPr>
        <w:pStyle w:val="BodyText"/>
        <w:spacing w:before="99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***          ***         ***</w:t>
      </w:r>
    </w:p>
    <w:sectPr w:rsidR="00BE7BC2" w:rsidRPr="00147712" w:rsidSect="00147712">
      <w:pgSz w:w="11920" w:h="16850"/>
      <w:pgMar w:top="680" w:right="721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812191"/>
    <w:multiLevelType w:val="hybridMultilevel"/>
    <w:tmpl w:val="024ECDC2"/>
    <w:lvl w:ilvl="0" w:tplc="228C98F8">
      <w:start w:val="1"/>
      <w:numFmt w:val="decimal"/>
      <w:lvlText w:val="%1."/>
      <w:lvlJc w:val="left"/>
      <w:pPr>
        <w:ind w:left="116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174AD0C">
      <w:numFmt w:val="bullet"/>
      <w:lvlText w:val="•"/>
      <w:lvlJc w:val="left"/>
      <w:pPr>
        <w:ind w:left="1994" w:hanging="360"/>
      </w:pPr>
      <w:rPr>
        <w:rFonts w:hint="default"/>
        <w:lang w:val="en-US" w:eastAsia="en-US" w:bidi="ar-SA"/>
      </w:rPr>
    </w:lvl>
    <w:lvl w:ilvl="2" w:tplc="2CE23134">
      <w:numFmt w:val="bullet"/>
      <w:lvlText w:val="•"/>
      <w:lvlJc w:val="left"/>
      <w:pPr>
        <w:ind w:left="2828" w:hanging="360"/>
      </w:pPr>
      <w:rPr>
        <w:rFonts w:hint="default"/>
        <w:lang w:val="en-US" w:eastAsia="en-US" w:bidi="ar-SA"/>
      </w:rPr>
    </w:lvl>
    <w:lvl w:ilvl="3" w:tplc="1E561860">
      <w:numFmt w:val="bullet"/>
      <w:lvlText w:val="•"/>
      <w:lvlJc w:val="left"/>
      <w:pPr>
        <w:ind w:left="3662" w:hanging="360"/>
      </w:pPr>
      <w:rPr>
        <w:rFonts w:hint="default"/>
        <w:lang w:val="en-US" w:eastAsia="en-US" w:bidi="ar-SA"/>
      </w:rPr>
    </w:lvl>
    <w:lvl w:ilvl="4" w:tplc="5D8C4F94">
      <w:numFmt w:val="bullet"/>
      <w:lvlText w:val="•"/>
      <w:lvlJc w:val="left"/>
      <w:pPr>
        <w:ind w:left="4496" w:hanging="360"/>
      </w:pPr>
      <w:rPr>
        <w:rFonts w:hint="default"/>
        <w:lang w:val="en-US" w:eastAsia="en-US" w:bidi="ar-SA"/>
      </w:rPr>
    </w:lvl>
    <w:lvl w:ilvl="5" w:tplc="41DAD1C6">
      <w:numFmt w:val="bullet"/>
      <w:lvlText w:val="•"/>
      <w:lvlJc w:val="left"/>
      <w:pPr>
        <w:ind w:left="5331" w:hanging="360"/>
      </w:pPr>
      <w:rPr>
        <w:rFonts w:hint="default"/>
        <w:lang w:val="en-US" w:eastAsia="en-US" w:bidi="ar-SA"/>
      </w:rPr>
    </w:lvl>
    <w:lvl w:ilvl="6" w:tplc="2040B274">
      <w:numFmt w:val="bullet"/>
      <w:lvlText w:val="•"/>
      <w:lvlJc w:val="left"/>
      <w:pPr>
        <w:ind w:left="6165" w:hanging="360"/>
      </w:pPr>
      <w:rPr>
        <w:rFonts w:hint="default"/>
        <w:lang w:val="en-US" w:eastAsia="en-US" w:bidi="ar-SA"/>
      </w:rPr>
    </w:lvl>
    <w:lvl w:ilvl="7" w:tplc="9778777C">
      <w:numFmt w:val="bullet"/>
      <w:lvlText w:val="•"/>
      <w:lvlJc w:val="left"/>
      <w:pPr>
        <w:ind w:left="6999" w:hanging="360"/>
      </w:pPr>
      <w:rPr>
        <w:rFonts w:hint="default"/>
        <w:lang w:val="en-US" w:eastAsia="en-US" w:bidi="ar-SA"/>
      </w:rPr>
    </w:lvl>
    <w:lvl w:ilvl="8" w:tplc="32765104">
      <w:numFmt w:val="bullet"/>
      <w:lvlText w:val="•"/>
      <w:lvlJc w:val="left"/>
      <w:pPr>
        <w:ind w:left="7833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1F011466"/>
    <w:multiLevelType w:val="hybridMultilevel"/>
    <w:tmpl w:val="5DB42B3C"/>
    <w:lvl w:ilvl="0" w:tplc="1A0C9E7A">
      <w:start w:val="1"/>
      <w:numFmt w:val="decimal"/>
      <w:lvlText w:val="%1."/>
      <w:lvlJc w:val="left"/>
      <w:pPr>
        <w:ind w:left="116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334EBECA">
      <w:numFmt w:val="bullet"/>
      <w:lvlText w:val="•"/>
      <w:lvlJc w:val="left"/>
      <w:pPr>
        <w:ind w:left="1994" w:hanging="360"/>
      </w:pPr>
      <w:rPr>
        <w:rFonts w:hint="default"/>
        <w:lang w:val="en-US" w:eastAsia="en-US" w:bidi="ar-SA"/>
      </w:rPr>
    </w:lvl>
    <w:lvl w:ilvl="2" w:tplc="DA520DF6">
      <w:numFmt w:val="bullet"/>
      <w:lvlText w:val="•"/>
      <w:lvlJc w:val="left"/>
      <w:pPr>
        <w:ind w:left="2828" w:hanging="360"/>
      </w:pPr>
      <w:rPr>
        <w:rFonts w:hint="default"/>
        <w:lang w:val="en-US" w:eastAsia="en-US" w:bidi="ar-SA"/>
      </w:rPr>
    </w:lvl>
    <w:lvl w:ilvl="3" w:tplc="05EC9230">
      <w:numFmt w:val="bullet"/>
      <w:lvlText w:val="•"/>
      <w:lvlJc w:val="left"/>
      <w:pPr>
        <w:ind w:left="3662" w:hanging="360"/>
      </w:pPr>
      <w:rPr>
        <w:rFonts w:hint="default"/>
        <w:lang w:val="en-US" w:eastAsia="en-US" w:bidi="ar-SA"/>
      </w:rPr>
    </w:lvl>
    <w:lvl w:ilvl="4" w:tplc="A156D0A0">
      <w:numFmt w:val="bullet"/>
      <w:lvlText w:val="•"/>
      <w:lvlJc w:val="left"/>
      <w:pPr>
        <w:ind w:left="4496" w:hanging="360"/>
      </w:pPr>
      <w:rPr>
        <w:rFonts w:hint="default"/>
        <w:lang w:val="en-US" w:eastAsia="en-US" w:bidi="ar-SA"/>
      </w:rPr>
    </w:lvl>
    <w:lvl w:ilvl="5" w:tplc="33780CBA">
      <w:numFmt w:val="bullet"/>
      <w:lvlText w:val="•"/>
      <w:lvlJc w:val="left"/>
      <w:pPr>
        <w:ind w:left="5331" w:hanging="360"/>
      </w:pPr>
      <w:rPr>
        <w:rFonts w:hint="default"/>
        <w:lang w:val="en-US" w:eastAsia="en-US" w:bidi="ar-SA"/>
      </w:rPr>
    </w:lvl>
    <w:lvl w:ilvl="6" w:tplc="804A2B38">
      <w:numFmt w:val="bullet"/>
      <w:lvlText w:val="•"/>
      <w:lvlJc w:val="left"/>
      <w:pPr>
        <w:ind w:left="6165" w:hanging="360"/>
      </w:pPr>
      <w:rPr>
        <w:rFonts w:hint="default"/>
        <w:lang w:val="en-US" w:eastAsia="en-US" w:bidi="ar-SA"/>
      </w:rPr>
    </w:lvl>
    <w:lvl w:ilvl="7" w:tplc="62282DE0">
      <w:numFmt w:val="bullet"/>
      <w:lvlText w:val="•"/>
      <w:lvlJc w:val="left"/>
      <w:pPr>
        <w:ind w:left="6999" w:hanging="360"/>
      </w:pPr>
      <w:rPr>
        <w:rFonts w:hint="default"/>
        <w:lang w:val="en-US" w:eastAsia="en-US" w:bidi="ar-SA"/>
      </w:rPr>
    </w:lvl>
    <w:lvl w:ilvl="8" w:tplc="41C0BF9E">
      <w:numFmt w:val="bullet"/>
      <w:lvlText w:val="•"/>
      <w:lvlJc w:val="left"/>
      <w:pPr>
        <w:ind w:left="7833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23966CD2"/>
    <w:multiLevelType w:val="hybridMultilevel"/>
    <w:tmpl w:val="266E95E8"/>
    <w:lvl w:ilvl="0" w:tplc="66568A98">
      <w:start w:val="1"/>
      <w:numFmt w:val="decimal"/>
      <w:lvlText w:val="%1."/>
      <w:lvlJc w:val="left"/>
      <w:pPr>
        <w:ind w:left="122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70560290">
      <w:numFmt w:val="bullet"/>
      <w:lvlText w:val="•"/>
      <w:lvlJc w:val="left"/>
      <w:pPr>
        <w:ind w:left="2048" w:hanging="360"/>
      </w:pPr>
      <w:rPr>
        <w:rFonts w:hint="default"/>
        <w:lang w:val="en-US" w:eastAsia="en-US" w:bidi="ar-SA"/>
      </w:rPr>
    </w:lvl>
    <w:lvl w:ilvl="2" w:tplc="A180561E">
      <w:numFmt w:val="bullet"/>
      <w:lvlText w:val="•"/>
      <w:lvlJc w:val="left"/>
      <w:pPr>
        <w:ind w:left="2876" w:hanging="360"/>
      </w:pPr>
      <w:rPr>
        <w:rFonts w:hint="default"/>
        <w:lang w:val="en-US" w:eastAsia="en-US" w:bidi="ar-SA"/>
      </w:rPr>
    </w:lvl>
    <w:lvl w:ilvl="3" w:tplc="184C90F4">
      <w:numFmt w:val="bullet"/>
      <w:lvlText w:val="•"/>
      <w:lvlJc w:val="left"/>
      <w:pPr>
        <w:ind w:left="3704" w:hanging="360"/>
      </w:pPr>
      <w:rPr>
        <w:rFonts w:hint="default"/>
        <w:lang w:val="en-US" w:eastAsia="en-US" w:bidi="ar-SA"/>
      </w:rPr>
    </w:lvl>
    <w:lvl w:ilvl="4" w:tplc="7996F89C">
      <w:numFmt w:val="bullet"/>
      <w:lvlText w:val="•"/>
      <w:lvlJc w:val="left"/>
      <w:pPr>
        <w:ind w:left="4532" w:hanging="360"/>
      </w:pPr>
      <w:rPr>
        <w:rFonts w:hint="default"/>
        <w:lang w:val="en-US" w:eastAsia="en-US" w:bidi="ar-SA"/>
      </w:rPr>
    </w:lvl>
    <w:lvl w:ilvl="5" w:tplc="0B088D4E">
      <w:numFmt w:val="bullet"/>
      <w:lvlText w:val="•"/>
      <w:lvlJc w:val="left"/>
      <w:pPr>
        <w:ind w:left="5361" w:hanging="360"/>
      </w:pPr>
      <w:rPr>
        <w:rFonts w:hint="default"/>
        <w:lang w:val="en-US" w:eastAsia="en-US" w:bidi="ar-SA"/>
      </w:rPr>
    </w:lvl>
    <w:lvl w:ilvl="6" w:tplc="6BCCF36A">
      <w:numFmt w:val="bullet"/>
      <w:lvlText w:val="•"/>
      <w:lvlJc w:val="left"/>
      <w:pPr>
        <w:ind w:left="6189" w:hanging="360"/>
      </w:pPr>
      <w:rPr>
        <w:rFonts w:hint="default"/>
        <w:lang w:val="en-US" w:eastAsia="en-US" w:bidi="ar-SA"/>
      </w:rPr>
    </w:lvl>
    <w:lvl w:ilvl="7" w:tplc="DDD49D80">
      <w:numFmt w:val="bullet"/>
      <w:lvlText w:val="•"/>
      <w:lvlJc w:val="left"/>
      <w:pPr>
        <w:ind w:left="7017" w:hanging="360"/>
      </w:pPr>
      <w:rPr>
        <w:rFonts w:hint="default"/>
        <w:lang w:val="en-US" w:eastAsia="en-US" w:bidi="ar-SA"/>
      </w:rPr>
    </w:lvl>
    <w:lvl w:ilvl="8" w:tplc="AAB807AC">
      <w:numFmt w:val="bullet"/>
      <w:lvlText w:val="•"/>
      <w:lvlJc w:val="left"/>
      <w:pPr>
        <w:ind w:left="7845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39ED017B"/>
    <w:multiLevelType w:val="hybridMultilevel"/>
    <w:tmpl w:val="F5F0AD0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D662B7"/>
    <w:multiLevelType w:val="hybridMultilevel"/>
    <w:tmpl w:val="960CCC0E"/>
    <w:lvl w:ilvl="0" w:tplc="F296011C">
      <w:start w:val="1"/>
      <w:numFmt w:val="decimal"/>
      <w:lvlText w:val="%1."/>
      <w:lvlJc w:val="left"/>
      <w:pPr>
        <w:ind w:left="116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D524488E">
      <w:numFmt w:val="bullet"/>
      <w:lvlText w:val="•"/>
      <w:lvlJc w:val="left"/>
      <w:pPr>
        <w:ind w:left="1994" w:hanging="360"/>
      </w:pPr>
      <w:rPr>
        <w:rFonts w:hint="default"/>
        <w:lang w:val="en-US" w:eastAsia="en-US" w:bidi="ar-SA"/>
      </w:rPr>
    </w:lvl>
    <w:lvl w:ilvl="2" w:tplc="FDC40256">
      <w:numFmt w:val="bullet"/>
      <w:lvlText w:val="•"/>
      <w:lvlJc w:val="left"/>
      <w:pPr>
        <w:ind w:left="2828" w:hanging="360"/>
      </w:pPr>
      <w:rPr>
        <w:rFonts w:hint="default"/>
        <w:lang w:val="en-US" w:eastAsia="en-US" w:bidi="ar-SA"/>
      </w:rPr>
    </w:lvl>
    <w:lvl w:ilvl="3" w:tplc="DE947FF8">
      <w:numFmt w:val="bullet"/>
      <w:lvlText w:val="•"/>
      <w:lvlJc w:val="left"/>
      <w:pPr>
        <w:ind w:left="3662" w:hanging="360"/>
      </w:pPr>
      <w:rPr>
        <w:rFonts w:hint="default"/>
        <w:lang w:val="en-US" w:eastAsia="en-US" w:bidi="ar-SA"/>
      </w:rPr>
    </w:lvl>
    <w:lvl w:ilvl="4" w:tplc="CDF85DE2">
      <w:numFmt w:val="bullet"/>
      <w:lvlText w:val="•"/>
      <w:lvlJc w:val="left"/>
      <w:pPr>
        <w:ind w:left="4496" w:hanging="360"/>
      </w:pPr>
      <w:rPr>
        <w:rFonts w:hint="default"/>
        <w:lang w:val="en-US" w:eastAsia="en-US" w:bidi="ar-SA"/>
      </w:rPr>
    </w:lvl>
    <w:lvl w:ilvl="5" w:tplc="0D4A20F6">
      <w:numFmt w:val="bullet"/>
      <w:lvlText w:val="•"/>
      <w:lvlJc w:val="left"/>
      <w:pPr>
        <w:ind w:left="5331" w:hanging="360"/>
      </w:pPr>
      <w:rPr>
        <w:rFonts w:hint="default"/>
        <w:lang w:val="en-US" w:eastAsia="en-US" w:bidi="ar-SA"/>
      </w:rPr>
    </w:lvl>
    <w:lvl w:ilvl="6" w:tplc="ED5ECAC8">
      <w:numFmt w:val="bullet"/>
      <w:lvlText w:val="•"/>
      <w:lvlJc w:val="left"/>
      <w:pPr>
        <w:ind w:left="6165" w:hanging="360"/>
      </w:pPr>
      <w:rPr>
        <w:rFonts w:hint="default"/>
        <w:lang w:val="en-US" w:eastAsia="en-US" w:bidi="ar-SA"/>
      </w:rPr>
    </w:lvl>
    <w:lvl w:ilvl="7" w:tplc="DBBEB274">
      <w:numFmt w:val="bullet"/>
      <w:lvlText w:val="•"/>
      <w:lvlJc w:val="left"/>
      <w:pPr>
        <w:ind w:left="6999" w:hanging="360"/>
      </w:pPr>
      <w:rPr>
        <w:rFonts w:hint="default"/>
        <w:lang w:val="en-US" w:eastAsia="en-US" w:bidi="ar-SA"/>
      </w:rPr>
    </w:lvl>
    <w:lvl w:ilvl="8" w:tplc="AD1808D2">
      <w:numFmt w:val="bullet"/>
      <w:lvlText w:val="•"/>
      <w:lvlJc w:val="left"/>
      <w:pPr>
        <w:ind w:left="7833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F1D71F7"/>
    <w:multiLevelType w:val="hybridMultilevel"/>
    <w:tmpl w:val="D1C8844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273469"/>
    <w:multiLevelType w:val="hybridMultilevel"/>
    <w:tmpl w:val="A9D6F7BC"/>
    <w:lvl w:ilvl="0" w:tplc="9062A98C">
      <w:start w:val="1"/>
      <w:numFmt w:val="decimal"/>
      <w:lvlText w:val="%1."/>
      <w:lvlJc w:val="left"/>
      <w:pPr>
        <w:ind w:left="122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D3F2A05A">
      <w:numFmt w:val="bullet"/>
      <w:lvlText w:val="•"/>
      <w:lvlJc w:val="left"/>
      <w:pPr>
        <w:ind w:left="2048" w:hanging="360"/>
      </w:pPr>
      <w:rPr>
        <w:rFonts w:hint="default"/>
        <w:lang w:val="en-US" w:eastAsia="en-US" w:bidi="ar-SA"/>
      </w:rPr>
    </w:lvl>
    <w:lvl w:ilvl="2" w:tplc="1234ACA6">
      <w:numFmt w:val="bullet"/>
      <w:lvlText w:val="•"/>
      <w:lvlJc w:val="left"/>
      <w:pPr>
        <w:ind w:left="2876" w:hanging="360"/>
      </w:pPr>
      <w:rPr>
        <w:rFonts w:hint="default"/>
        <w:lang w:val="en-US" w:eastAsia="en-US" w:bidi="ar-SA"/>
      </w:rPr>
    </w:lvl>
    <w:lvl w:ilvl="3" w:tplc="0986AA46">
      <w:numFmt w:val="bullet"/>
      <w:lvlText w:val="•"/>
      <w:lvlJc w:val="left"/>
      <w:pPr>
        <w:ind w:left="3704" w:hanging="360"/>
      </w:pPr>
      <w:rPr>
        <w:rFonts w:hint="default"/>
        <w:lang w:val="en-US" w:eastAsia="en-US" w:bidi="ar-SA"/>
      </w:rPr>
    </w:lvl>
    <w:lvl w:ilvl="4" w:tplc="E042CF5E">
      <w:numFmt w:val="bullet"/>
      <w:lvlText w:val="•"/>
      <w:lvlJc w:val="left"/>
      <w:pPr>
        <w:ind w:left="4532" w:hanging="360"/>
      </w:pPr>
      <w:rPr>
        <w:rFonts w:hint="default"/>
        <w:lang w:val="en-US" w:eastAsia="en-US" w:bidi="ar-SA"/>
      </w:rPr>
    </w:lvl>
    <w:lvl w:ilvl="5" w:tplc="DEEC9B44">
      <w:numFmt w:val="bullet"/>
      <w:lvlText w:val="•"/>
      <w:lvlJc w:val="left"/>
      <w:pPr>
        <w:ind w:left="5361" w:hanging="360"/>
      </w:pPr>
      <w:rPr>
        <w:rFonts w:hint="default"/>
        <w:lang w:val="en-US" w:eastAsia="en-US" w:bidi="ar-SA"/>
      </w:rPr>
    </w:lvl>
    <w:lvl w:ilvl="6" w:tplc="F97E191E">
      <w:numFmt w:val="bullet"/>
      <w:lvlText w:val="•"/>
      <w:lvlJc w:val="left"/>
      <w:pPr>
        <w:ind w:left="6189" w:hanging="360"/>
      </w:pPr>
      <w:rPr>
        <w:rFonts w:hint="default"/>
        <w:lang w:val="en-US" w:eastAsia="en-US" w:bidi="ar-SA"/>
      </w:rPr>
    </w:lvl>
    <w:lvl w:ilvl="7" w:tplc="11B24BE2">
      <w:numFmt w:val="bullet"/>
      <w:lvlText w:val="•"/>
      <w:lvlJc w:val="left"/>
      <w:pPr>
        <w:ind w:left="7017" w:hanging="360"/>
      </w:pPr>
      <w:rPr>
        <w:rFonts w:hint="default"/>
        <w:lang w:val="en-US" w:eastAsia="en-US" w:bidi="ar-SA"/>
      </w:rPr>
    </w:lvl>
    <w:lvl w:ilvl="8" w:tplc="90AEFEA4">
      <w:numFmt w:val="bullet"/>
      <w:lvlText w:val="•"/>
      <w:lvlJc w:val="left"/>
      <w:pPr>
        <w:ind w:left="7845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5B9076D2"/>
    <w:multiLevelType w:val="hybridMultilevel"/>
    <w:tmpl w:val="561E5914"/>
    <w:lvl w:ilvl="0" w:tplc="EB06E196">
      <w:start w:val="1"/>
      <w:numFmt w:val="decimal"/>
      <w:lvlText w:val="%1."/>
      <w:lvlJc w:val="left"/>
      <w:pPr>
        <w:ind w:left="1528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DE2925A">
      <w:numFmt w:val="bullet"/>
      <w:lvlText w:val="•"/>
      <w:lvlJc w:val="left"/>
      <w:pPr>
        <w:ind w:left="2318" w:hanging="720"/>
      </w:pPr>
      <w:rPr>
        <w:rFonts w:hint="default"/>
        <w:lang w:val="en-US" w:eastAsia="en-US" w:bidi="ar-SA"/>
      </w:rPr>
    </w:lvl>
    <w:lvl w:ilvl="2" w:tplc="F7C26940">
      <w:numFmt w:val="bullet"/>
      <w:lvlText w:val="•"/>
      <w:lvlJc w:val="left"/>
      <w:pPr>
        <w:ind w:left="3116" w:hanging="720"/>
      </w:pPr>
      <w:rPr>
        <w:rFonts w:hint="default"/>
        <w:lang w:val="en-US" w:eastAsia="en-US" w:bidi="ar-SA"/>
      </w:rPr>
    </w:lvl>
    <w:lvl w:ilvl="3" w:tplc="516638A8">
      <w:numFmt w:val="bullet"/>
      <w:lvlText w:val="•"/>
      <w:lvlJc w:val="left"/>
      <w:pPr>
        <w:ind w:left="3914" w:hanging="720"/>
      </w:pPr>
      <w:rPr>
        <w:rFonts w:hint="default"/>
        <w:lang w:val="en-US" w:eastAsia="en-US" w:bidi="ar-SA"/>
      </w:rPr>
    </w:lvl>
    <w:lvl w:ilvl="4" w:tplc="02B4F76C">
      <w:numFmt w:val="bullet"/>
      <w:lvlText w:val="•"/>
      <w:lvlJc w:val="left"/>
      <w:pPr>
        <w:ind w:left="4712" w:hanging="720"/>
      </w:pPr>
      <w:rPr>
        <w:rFonts w:hint="default"/>
        <w:lang w:val="en-US" w:eastAsia="en-US" w:bidi="ar-SA"/>
      </w:rPr>
    </w:lvl>
    <w:lvl w:ilvl="5" w:tplc="A33CBEC8">
      <w:numFmt w:val="bullet"/>
      <w:lvlText w:val="•"/>
      <w:lvlJc w:val="left"/>
      <w:pPr>
        <w:ind w:left="5511" w:hanging="720"/>
      </w:pPr>
      <w:rPr>
        <w:rFonts w:hint="default"/>
        <w:lang w:val="en-US" w:eastAsia="en-US" w:bidi="ar-SA"/>
      </w:rPr>
    </w:lvl>
    <w:lvl w:ilvl="6" w:tplc="B8AE6516">
      <w:numFmt w:val="bullet"/>
      <w:lvlText w:val="•"/>
      <w:lvlJc w:val="left"/>
      <w:pPr>
        <w:ind w:left="6309" w:hanging="720"/>
      </w:pPr>
      <w:rPr>
        <w:rFonts w:hint="default"/>
        <w:lang w:val="en-US" w:eastAsia="en-US" w:bidi="ar-SA"/>
      </w:rPr>
    </w:lvl>
    <w:lvl w:ilvl="7" w:tplc="70F286FE">
      <w:numFmt w:val="bullet"/>
      <w:lvlText w:val="•"/>
      <w:lvlJc w:val="left"/>
      <w:pPr>
        <w:ind w:left="7107" w:hanging="720"/>
      </w:pPr>
      <w:rPr>
        <w:rFonts w:hint="default"/>
        <w:lang w:val="en-US" w:eastAsia="en-US" w:bidi="ar-SA"/>
      </w:rPr>
    </w:lvl>
    <w:lvl w:ilvl="8" w:tplc="62F251CA">
      <w:numFmt w:val="bullet"/>
      <w:lvlText w:val="•"/>
      <w:lvlJc w:val="left"/>
      <w:pPr>
        <w:ind w:left="7905" w:hanging="720"/>
      </w:pPr>
      <w:rPr>
        <w:rFonts w:hint="default"/>
        <w:lang w:val="en-US" w:eastAsia="en-US" w:bidi="ar-SA"/>
      </w:rPr>
    </w:lvl>
  </w:abstractNum>
  <w:abstractNum w:abstractNumId="8" w15:restartNumberingAfterBreak="0">
    <w:nsid w:val="6CF24D7F"/>
    <w:multiLevelType w:val="hybridMultilevel"/>
    <w:tmpl w:val="7DC0ADDC"/>
    <w:lvl w:ilvl="0" w:tplc="84380128">
      <w:start w:val="1"/>
      <w:numFmt w:val="decimal"/>
      <w:lvlText w:val="%1."/>
      <w:lvlJc w:val="left"/>
      <w:pPr>
        <w:ind w:left="116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18AC816">
      <w:start w:val="1"/>
      <w:numFmt w:val="decimal"/>
      <w:lvlText w:val="%2."/>
      <w:lvlJc w:val="left"/>
      <w:pPr>
        <w:ind w:left="2150" w:hanging="26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840E6BE4">
      <w:numFmt w:val="bullet"/>
      <w:lvlText w:val="•"/>
      <w:lvlJc w:val="left"/>
      <w:pPr>
        <w:ind w:left="2975" w:hanging="262"/>
      </w:pPr>
      <w:rPr>
        <w:rFonts w:hint="default"/>
        <w:lang w:val="en-US" w:eastAsia="en-US" w:bidi="ar-SA"/>
      </w:rPr>
    </w:lvl>
    <w:lvl w:ilvl="3" w:tplc="65389EF0">
      <w:numFmt w:val="bullet"/>
      <w:lvlText w:val="•"/>
      <w:lvlJc w:val="left"/>
      <w:pPr>
        <w:ind w:left="3791" w:hanging="262"/>
      </w:pPr>
      <w:rPr>
        <w:rFonts w:hint="default"/>
        <w:lang w:val="en-US" w:eastAsia="en-US" w:bidi="ar-SA"/>
      </w:rPr>
    </w:lvl>
    <w:lvl w:ilvl="4" w:tplc="DAEE9BD2">
      <w:numFmt w:val="bullet"/>
      <w:lvlText w:val="•"/>
      <w:lvlJc w:val="left"/>
      <w:pPr>
        <w:ind w:left="4607" w:hanging="262"/>
      </w:pPr>
      <w:rPr>
        <w:rFonts w:hint="default"/>
        <w:lang w:val="en-US" w:eastAsia="en-US" w:bidi="ar-SA"/>
      </w:rPr>
    </w:lvl>
    <w:lvl w:ilvl="5" w:tplc="5F0E0464">
      <w:numFmt w:val="bullet"/>
      <w:lvlText w:val="•"/>
      <w:lvlJc w:val="left"/>
      <w:pPr>
        <w:ind w:left="5423" w:hanging="262"/>
      </w:pPr>
      <w:rPr>
        <w:rFonts w:hint="default"/>
        <w:lang w:val="en-US" w:eastAsia="en-US" w:bidi="ar-SA"/>
      </w:rPr>
    </w:lvl>
    <w:lvl w:ilvl="6" w:tplc="D1D808FE">
      <w:numFmt w:val="bullet"/>
      <w:lvlText w:val="•"/>
      <w:lvlJc w:val="left"/>
      <w:pPr>
        <w:ind w:left="6239" w:hanging="262"/>
      </w:pPr>
      <w:rPr>
        <w:rFonts w:hint="default"/>
        <w:lang w:val="en-US" w:eastAsia="en-US" w:bidi="ar-SA"/>
      </w:rPr>
    </w:lvl>
    <w:lvl w:ilvl="7" w:tplc="64E07772">
      <w:numFmt w:val="bullet"/>
      <w:lvlText w:val="•"/>
      <w:lvlJc w:val="left"/>
      <w:pPr>
        <w:ind w:left="7054" w:hanging="262"/>
      </w:pPr>
      <w:rPr>
        <w:rFonts w:hint="default"/>
        <w:lang w:val="en-US" w:eastAsia="en-US" w:bidi="ar-SA"/>
      </w:rPr>
    </w:lvl>
    <w:lvl w:ilvl="8" w:tplc="C9AECF94">
      <w:numFmt w:val="bullet"/>
      <w:lvlText w:val="•"/>
      <w:lvlJc w:val="left"/>
      <w:pPr>
        <w:ind w:left="7870" w:hanging="262"/>
      </w:pPr>
      <w:rPr>
        <w:rFonts w:hint="default"/>
        <w:lang w:val="en-US" w:eastAsia="en-US" w:bidi="ar-SA"/>
      </w:r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7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shapeLayoutLikeWW8/>
    <w:compatSetting w:name="compatibilityMode" w:uri="http://schemas.microsoft.com/office/word" w:val="12"/>
  </w:compat>
  <w:rsids>
    <w:rsidRoot w:val="00BE7BC2"/>
    <w:rsid w:val="0001264C"/>
    <w:rsid w:val="00140D0A"/>
    <w:rsid w:val="00147712"/>
    <w:rsid w:val="001A5384"/>
    <w:rsid w:val="001E5A6B"/>
    <w:rsid w:val="003103F0"/>
    <w:rsid w:val="00595DB7"/>
    <w:rsid w:val="00631422"/>
    <w:rsid w:val="006D0B62"/>
    <w:rsid w:val="00BE7BC2"/>
    <w:rsid w:val="00D616D1"/>
    <w:rsid w:val="00E9022B"/>
    <w:rsid w:val="00F570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5:docId w15:val="{342CF11D-596B-4EC3-BAC3-402355AE8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0D0A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rsid w:val="00140D0A"/>
    <w:pPr>
      <w:ind w:left="448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140D0A"/>
    <w:pPr>
      <w:ind w:left="1167" w:hanging="359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rsid w:val="00140D0A"/>
    <w:pPr>
      <w:ind w:left="1167" w:hanging="359"/>
    </w:pPr>
  </w:style>
  <w:style w:type="paragraph" w:customStyle="1" w:styleId="TableParagraph">
    <w:name w:val="Table Paragraph"/>
    <w:basedOn w:val="Normal"/>
    <w:uiPriority w:val="1"/>
    <w:qFormat/>
    <w:rsid w:val="00140D0A"/>
    <w:pPr>
      <w:spacing w:before="11" w:line="269" w:lineRule="exact"/>
      <w:ind w:right="2208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rammar.yourdictionary.com/word-definitions/definition-of-creative-writing.html" TargetMode="External"/><Relationship Id="rId13" Type="http://schemas.openxmlformats.org/officeDocument/2006/relationships/hyperlink" Target="https://scroll.in/article/999215/decolonising-creative-writing-its-about-not-conforming-to-techniques-of-the-western-cano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lexico.com/grammar/top-tips-for-creative-writing" TargetMode="External"/><Relationship Id="rId12" Type="http://schemas.openxmlformats.org/officeDocument/2006/relationships/hyperlink" Target="https://scroll.in/article/999215/decolonising-creative-writing-its-about-not-conforming-to-techniques-of-the-western-canon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lexico.com/grammar/top-tips-for-creative-writing" TargetMode="External"/><Relationship Id="rId11" Type="http://schemas.openxmlformats.org/officeDocument/2006/relationships/hyperlink" Target="https://blog.reedsy.com/creative-writing-prompts/" TargetMode="External"/><Relationship Id="rId5" Type="http://schemas.openxmlformats.org/officeDocument/2006/relationships/hyperlink" Target="https://www.lexico.com/grammar/top-tips-for-creative-writing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grammar.yourdictionary.com/word-definitions/definition-of-creative-writing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grammar.yourdictionary.com/word-definitions/definition-of-creative-writing.html" TargetMode="External"/><Relationship Id="rId14" Type="http://schemas.openxmlformats.org/officeDocument/2006/relationships/hyperlink" Target="https://scroll.in/article/999215/decolonising-creative-writing-its-about-not-conforming-to-techniques-of-the-western-can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11</cp:revision>
  <dcterms:created xsi:type="dcterms:W3CDTF">2025-07-31T08:08:00Z</dcterms:created>
  <dcterms:modified xsi:type="dcterms:W3CDTF">2025-09-23T04:24:00Z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2025-07-31T00:00:00Z</vt:filetime>
  </property>
  <property fmtid="{D5CDD505-2E9C-101B-9397-08002B2CF9AE}" pid="3" name="LastSaved">
    <vt:filetime>2025-07-31T00:00:00Z</vt:filetime>
  </property>
  <property fmtid="{D5CDD505-2E9C-101B-9397-08002B2CF9AE}" pid="4" name="Producer">
    <vt:lpwstr>Pdftools SDK</vt:lpwstr>
  </property>
  <property fmtid="{D5CDD505-2E9C-101B-9397-08002B2CF9AE}" pid="5" name="GrammarlyDocumentId">
    <vt:lpwstr>ce0e8665-fdb2-4b41-b749-c26dee3748bd</vt:lpwstr>
  </property>
</Properties>
</file>